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 w:displacedByCustomXml="next"/>
    <w:bookmarkEnd w:id="0" w:displacedByCustomXml="next"/>
    <w:sdt>
      <w:sdtPr>
        <w:rPr>
          <w:rFonts w:ascii="Times New Roman" w:eastAsiaTheme="majorEastAsia" w:hAnsi="Times New Roman" w:cs="Times New Roman"/>
          <w:caps/>
          <w:sz w:val="28"/>
          <w:szCs w:val="28"/>
        </w:rPr>
        <w:id w:val="390858136"/>
        <w:docPartObj>
          <w:docPartGallery w:val="Cover Pages"/>
          <w:docPartUnique/>
        </w:docPartObj>
      </w:sdtPr>
      <w:sdtEndPr>
        <w:rPr>
          <w:rFonts w:eastAsia="Times New Roman"/>
          <w:caps w:val="0"/>
          <w:sz w:val="32"/>
          <w:szCs w:val="32"/>
          <w:lang w:eastAsia="ru-RU"/>
        </w:rPr>
      </w:sdtEndPr>
      <w:sdtContent>
        <w:tbl>
          <w:tblPr>
            <w:tblW w:w="5000" w:type="pct"/>
            <w:jc w:val="center"/>
            <w:tblLook w:val="04A0" w:firstRow="1" w:lastRow="0" w:firstColumn="1" w:lastColumn="0" w:noHBand="0" w:noVBand="1"/>
          </w:tblPr>
          <w:tblGrid>
            <w:gridCol w:w="10137"/>
          </w:tblGrid>
          <w:tr w:rsidR="001B41B1" w14:paraId="5DC2D752" w14:textId="77777777">
            <w:trPr>
              <w:trHeight w:val="2880"/>
              <w:jc w:val="center"/>
            </w:trPr>
            <w:sdt>
              <w:sdtPr>
                <w:rPr>
                  <w:rFonts w:ascii="Times New Roman" w:eastAsiaTheme="majorEastAsia" w:hAnsi="Times New Roman" w:cs="Times New Roman"/>
                  <w:caps/>
                  <w:sz w:val="28"/>
                  <w:szCs w:val="28"/>
                </w:rPr>
                <w:alias w:val="Организация"/>
                <w:id w:val="15524243"/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EndPr>
                <w:rPr>
                  <w:b/>
                </w:rPr>
              </w:sdtEndPr>
              <w:sdtContent>
                <w:tc>
                  <w:tcPr>
                    <w:tcW w:w="5000" w:type="pct"/>
                  </w:tcPr>
                  <w:p w14:paraId="5DC2D751" w14:textId="77777777" w:rsidR="001B41B1" w:rsidRPr="001B41B1" w:rsidRDefault="001B41B1">
                    <w:pPr>
                      <w:pStyle w:val="a9"/>
                      <w:jc w:val="center"/>
                      <w:rPr>
                        <w:rFonts w:ascii="Times New Roman" w:eastAsiaTheme="majorEastAsia" w:hAnsi="Times New Roman" w:cs="Times New Roman"/>
                        <w:caps/>
                        <w:sz w:val="28"/>
                        <w:szCs w:val="28"/>
                      </w:rPr>
                    </w:pPr>
                    <w:r w:rsidRPr="001B41B1">
                      <w:rPr>
                        <w:rFonts w:ascii="Times New Roman" w:eastAsiaTheme="majorEastAsia" w:hAnsi="Times New Roman" w:cs="Times New Roman"/>
                        <w:b/>
                        <w:caps/>
                        <w:sz w:val="28"/>
                        <w:szCs w:val="28"/>
                      </w:rPr>
                      <w:t>Министерство финансов и налоговой политики Новосибирской области</w:t>
                    </w:r>
                  </w:p>
                </w:tc>
              </w:sdtContent>
            </w:sdt>
          </w:tr>
          <w:tr w:rsidR="001B41B1" w:rsidRPr="001B41B1" w14:paraId="5DC2D754" w14:textId="77777777" w:rsidTr="001B41B1">
            <w:trPr>
              <w:trHeight w:val="1514"/>
              <w:jc w:val="center"/>
            </w:trPr>
            <w:sdt>
              <w:sdtPr>
                <w:rPr>
                  <w:rFonts w:ascii="Times New Roman" w:eastAsiaTheme="majorEastAsia" w:hAnsi="Times New Roman" w:cs="Times New Roman"/>
                  <w:b/>
                  <w:caps/>
                  <w:sz w:val="28"/>
                  <w:szCs w:val="28"/>
                </w:rPr>
                <w:alias w:val="Название"/>
                <w:id w:val="15524250"/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EndPr/>
              <w:sdtContent>
                <w:tc>
                  <w:tcPr>
                    <w:tcW w:w="5000" w:type="pct"/>
                    <w:tcBorders>
                      <w:bottom w:val="single" w:sz="4" w:space="0" w:color="4F81BD" w:themeColor="accent1"/>
                    </w:tcBorders>
                    <w:vAlign w:val="center"/>
                  </w:tcPr>
                  <w:p w14:paraId="5DC2D753" w14:textId="77777777" w:rsidR="001B41B1" w:rsidRPr="001B41B1" w:rsidRDefault="001B41B1">
                    <w:pPr>
                      <w:pStyle w:val="a9"/>
                      <w:jc w:val="center"/>
                      <w:rPr>
                        <w:rFonts w:ascii="Times New Roman" w:eastAsiaTheme="majorEastAsia" w:hAnsi="Times New Roman" w:cs="Times New Roman"/>
                        <w:b/>
                        <w:caps/>
                        <w:sz w:val="28"/>
                        <w:szCs w:val="28"/>
                      </w:rPr>
                    </w:pPr>
                    <w:r w:rsidRPr="001B41B1">
                      <w:rPr>
                        <w:rFonts w:ascii="Times New Roman" w:eastAsiaTheme="majorEastAsia" w:hAnsi="Times New Roman" w:cs="Times New Roman"/>
                        <w:b/>
                        <w:caps/>
                        <w:sz w:val="28"/>
                        <w:szCs w:val="28"/>
                      </w:rPr>
                      <w:t>Инструкция по составлению и ведению сводной бюджетной росписи, кассового плана и предельных объемов финансирования областного бюджета Новосибирской области в БД АС «Бюджет»</w:t>
                    </w:r>
                  </w:p>
                </w:tc>
              </w:sdtContent>
            </w:sdt>
          </w:tr>
        </w:tbl>
        <w:p w14:paraId="5DC2D755" w14:textId="77777777" w:rsidR="001B41B1" w:rsidRDefault="001B41B1"/>
        <w:tbl>
          <w:tblPr>
            <w:tblpPr w:leftFromText="187" w:rightFromText="187" w:horzAnchor="margin" w:tblpXSpec="center" w:tblpYSpec="bottom"/>
            <w:tblW w:w="5000" w:type="pct"/>
            <w:tblLook w:val="04A0" w:firstRow="1" w:lastRow="0" w:firstColumn="1" w:lastColumn="0" w:noHBand="0" w:noVBand="1"/>
          </w:tblPr>
          <w:tblGrid>
            <w:gridCol w:w="10137"/>
          </w:tblGrid>
          <w:tr w:rsidR="001B41B1" w14:paraId="5DC2D757" w14:textId="77777777">
            <w:tc>
              <w:tcPr>
                <w:tcW w:w="5000" w:type="pct"/>
              </w:tcPr>
              <w:p w14:paraId="5DC2D756" w14:textId="77777777" w:rsidR="001B41B1" w:rsidRPr="005A6209" w:rsidRDefault="005A6209" w:rsidP="005A6209">
                <w:pPr>
                  <w:pStyle w:val="a9"/>
                  <w:jc w:val="center"/>
                  <w:rPr>
                    <w:rFonts w:ascii="Times New Roman" w:eastAsiaTheme="majorEastAsia" w:hAnsi="Times New Roman" w:cs="Times New Roman"/>
                    <w:b/>
                    <w:caps/>
                    <w:sz w:val="28"/>
                    <w:szCs w:val="28"/>
                  </w:rPr>
                </w:pPr>
                <w:r w:rsidRPr="005A6209">
                  <w:rPr>
                    <w:rFonts w:ascii="Times New Roman" w:eastAsiaTheme="majorEastAsia" w:hAnsi="Times New Roman" w:cs="Times New Roman"/>
                    <w:b/>
                    <w:caps/>
                    <w:sz w:val="28"/>
                    <w:szCs w:val="28"/>
                  </w:rPr>
                  <w:t>Новосибирск-2013</w:t>
                </w:r>
              </w:p>
            </w:tc>
          </w:tr>
        </w:tbl>
        <w:p w14:paraId="5DC2D758" w14:textId="77777777" w:rsidR="001B41B1" w:rsidRDefault="001B41B1"/>
        <w:p w14:paraId="5DC2D759" w14:textId="77777777" w:rsidR="001B41B1" w:rsidRDefault="001B41B1">
          <w:pPr>
            <w:ind w:firstLine="0"/>
            <w:jc w:val="left"/>
            <w:rPr>
              <w:rFonts w:eastAsia="Times New Roman" w:cs="Times New Roman"/>
              <w:sz w:val="32"/>
              <w:szCs w:val="32"/>
              <w:lang w:eastAsia="ru-RU"/>
            </w:rPr>
          </w:pPr>
          <w:r>
            <w:rPr>
              <w:rFonts w:eastAsia="Times New Roman" w:cs="Times New Roman"/>
              <w:sz w:val="32"/>
              <w:szCs w:val="32"/>
              <w:lang w:eastAsia="ru-RU"/>
            </w:rPr>
            <w:br w:type="page"/>
          </w:r>
        </w:p>
      </w:sdtContent>
    </w:sdt>
    <w:p w14:paraId="5DC2D75A" w14:textId="77777777" w:rsidR="00840022" w:rsidRPr="00F068D0" w:rsidRDefault="00840022" w:rsidP="00F068D0">
      <w:pPr>
        <w:spacing w:line="360" w:lineRule="auto"/>
        <w:jc w:val="center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lastRenderedPageBreak/>
        <w:t>Г</w:t>
      </w:r>
      <w:r w:rsidR="001C40EF" w:rsidRPr="00F068D0">
        <w:rPr>
          <w:rFonts w:cs="Times New Roman"/>
          <w:b/>
          <w:sz w:val="28"/>
          <w:szCs w:val="28"/>
        </w:rPr>
        <w:t>лава</w:t>
      </w:r>
      <w:r w:rsidR="00E862B3" w:rsidRPr="00F068D0">
        <w:rPr>
          <w:rFonts w:cs="Times New Roman"/>
          <w:b/>
          <w:sz w:val="28"/>
          <w:szCs w:val="28"/>
        </w:rPr>
        <w:t>1</w:t>
      </w:r>
      <w:r w:rsidR="001C40EF" w:rsidRPr="00F068D0">
        <w:rPr>
          <w:rFonts w:cs="Times New Roman"/>
          <w:b/>
          <w:sz w:val="28"/>
          <w:szCs w:val="28"/>
        </w:rPr>
        <w:t>.</w:t>
      </w:r>
      <w:r w:rsidR="00E862B3" w:rsidRPr="00F068D0">
        <w:rPr>
          <w:rFonts w:cs="Times New Roman"/>
          <w:b/>
          <w:sz w:val="28"/>
          <w:szCs w:val="28"/>
        </w:rPr>
        <w:t> </w:t>
      </w:r>
      <w:r w:rsidRPr="00F068D0">
        <w:rPr>
          <w:rFonts w:cs="Times New Roman"/>
          <w:b/>
          <w:sz w:val="28"/>
          <w:szCs w:val="28"/>
        </w:rPr>
        <w:t>Общие положения</w:t>
      </w:r>
    </w:p>
    <w:p w14:paraId="5DC2D75B" w14:textId="77777777" w:rsidR="00840022" w:rsidRPr="00F068D0" w:rsidRDefault="00840022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1.1. Инструкция по составлению и ведению сводной бюджетной росписи, кассового плана и предельных объемов финансирования областного бюджета Новосибирской области (далее – Инструкция) устанавливает единые требования к организации работы с э</w:t>
      </w:r>
      <w:r w:rsidR="00B74670" w:rsidRPr="00F068D0">
        <w:rPr>
          <w:rFonts w:cs="Times New Roman"/>
          <w:sz w:val="28"/>
          <w:szCs w:val="28"/>
        </w:rPr>
        <w:t xml:space="preserve">лектронными документами </w:t>
      </w:r>
      <w:r w:rsidR="00B74670" w:rsidRPr="00F068D0">
        <w:rPr>
          <w:rFonts w:eastAsia="Times New Roman" w:cs="Times New Roman"/>
          <w:sz w:val="28"/>
          <w:szCs w:val="28"/>
          <w:lang w:eastAsia="ru-RU"/>
        </w:rPr>
        <w:t>в автоматизированной системе планирования, бухгалтерского учета и анализа исполнения бюджетов в финансовых органах «Бюджет»</w:t>
      </w:r>
      <w:r w:rsidRPr="00F068D0">
        <w:rPr>
          <w:rFonts w:cs="Times New Roman"/>
          <w:sz w:val="28"/>
          <w:szCs w:val="28"/>
        </w:rPr>
        <w:t>.</w:t>
      </w:r>
    </w:p>
    <w:p w14:paraId="5DC2D75C" w14:textId="77777777" w:rsidR="005F539D" w:rsidRPr="00F068D0" w:rsidRDefault="00840022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1.2.  Инструкция разработана </w:t>
      </w:r>
      <w:r w:rsidR="001C2249" w:rsidRPr="00F068D0">
        <w:rPr>
          <w:rFonts w:cs="Times New Roman"/>
          <w:sz w:val="28"/>
          <w:szCs w:val="28"/>
        </w:rPr>
        <w:t>на основании</w:t>
      </w:r>
      <w:r w:rsidRPr="00F068D0">
        <w:rPr>
          <w:rFonts w:cs="Times New Roman"/>
          <w:sz w:val="28"/>
          <w:szCs w:val="28"/>
        </w:rPr>
        <w:t xml:space="preserve"> </w:t>
      </w:r>
      <w:r w:rsidR="001C2249" w:rsidRPr="00F068D0">
        <w:rPr>
          <w:rFonts w:cs="Times New Roman"/>
          <w:sz w:val="28"/>
          <w:szCs w:val="28"/>
        </w:rPr>
        <w:t>Порядка</w:t>
      </w:r>
      <w:r w:rsidR="007A2CD6" w:rsidRPr="00F068D0">
        <w:rPr>
          <w:rFonts w:cs="Times New Roman"/>
          <w:sz w:val="28"/>
          <w:szCs w:val="28"/>
        </w:rPr>
        <w:t xml:space="preserve"> составления и ведения сводной бюджетной росписи областного бюджета Новосибирской области и бюджетных росписей главных распорядителей средств областного бюджета (главных администраторов источников финансирования дефицита областного бюджета)</w:t>
      </w:r>
      <w:r w:rsidR="00C16522" w:rsidRPr="00F068D0">
        <w:rPr>
          <w:rFonts w:cs="Times New Roman"/>
          <w:sz w:val="28"/>
          <w:szCs w:val="28"/>
        </w:rPr>
        <w:t xml:space="preserve"> </w:t>
      </w:r>
      <w:r w:rsidR="004C59A5" w:rsidRPr="00F068D0">
        <w:rPr>
          <w:rFonts w:cs="Times New Roman"/>
          <w:sz w:val="28"/>
          <w:szCs w:val="28"/>
        </w:rPr>
        <w:t xml:space="preserve">(далее – </w:t>
      </w:r>
      <w:r w:rsidR="005A6209" w:rsidRPr="00F068D0">
        <w:rPr>
          <w:rFonts w:cs="Times New Roman"/>
          <w:sz w:val="28"/>
          <w:szCs w:val="28"/>
        </w:rPr>
        <w:t xml:space="preserve">Порядок по росписи); </w:t>
      </w:r>
      <w:r w:rsidR="001C2249" w:rsidRPr="00F068D0">
        <w:rPr>
          <w:rFonts w:cs="Times New Roman"/>
          <w:sz w:val="28"/>
          <w:szCs w:val="28"/>
        </w:rPr>
        <w:t>Регламента</w:t>
      </w:r>
      <w:r w:rsidR="004C59A5" w:rsidRPr="00F068D0">
        <w:rPr>
          <w:rFonts w:cs="Times New Roman"/>
          <w:sz w:val="28"/>
          <w:szCs w:val="28"/>
        </w:rPr>
        <w:t xml:space="preserve"> составления и ведения сводной бюджетной росписи областного бюджета Новосибирской области и бюджетных росписей главных распорядителей средств областного бюджета (главных администраторов источников финансировани</w:t>
      </w:r>
      <w:r w:rsidR="00C16522" w:rsidRPr="00F068D0">
        <w:rPr>
          <w:rFonts w:cs="Times New Roman"/>
          <w:sz w:val="28"/>
          <w:szCs w:val="28"/>
        </w:rPr>
        <w:t xml:space="preserve">я дефицита областного бюджета) </w:t>
      </w:r>
      <w:r w:rsidR="00E11804" w:rsidRPr="00F068D0">
        <w:rPr>
          <w:rFonts w:cs="Times New Roman"/>
          <w:sz w:val="28"/>
          <w:szCs w:val="28"/>
        </w:rPr>
        <w:t>(далее – Регламент по росписи)</w:t>
      </w:r>
      <w:r w:rsidR="005A6209" w:rsidRPr="00F068D0">
        <w:rPr>
          <w:rFonts w:cs="Times New Roman"/>
          <w:sz w:val="28"/>
          <w:szCs w:val="28"/>
        </w:rPr>
        <w:t>;</w:t>
      </w:r>
      <w:r w:rsidR="001C2249" w:rsidRPr="00F068D0">
        <w:rPr>
          <w:rFonts w:cs="Times New Roman"/>
          <w:sz w:val="28"/>
          <w:szCs w:val="28"/>
        </w:rPr>
        <w:t xml:space="preserve"> Порядка</w:t>
      </w:r>
      <w:r w:rsidR="004C59A5" w:rsidRPr="00F068D0">
        <w:rPr>
          <w:rFonts w:cs="Times New Roman"/>
          <w:sz w:val="28"/>
          <w:szCs w:val="28"/>
        </w:rPr>
        <w:t xml:space="preserve"> составления и ведения кассового плана областного бюджета Новосибирской области, утверждения и доведения до главных распорядителей средств областного бюджета предельного объема оплаты денежных обязательств в соответствующем пер</w:t>
      </w:r>
      <w:r w:rsidR="00C16522" w:rsidRPr="00F068D0">
        <w:rPr>
          <w:rFonts w:cs="Times New Roman"/>
          <w:sz w:val="28"/>
          <w:szCs w:val="28"/>
        </w:rPr>
        <w:t xml:space="preserve">иоде текущего финансового года </w:t>
      </w:r>
      <w:r w:rsidR="004F49E4" w:rsidRPr="00F068D0">
        <w:rPr>
          <w:rFonts w:cs="Times New Roman"/>
          <w:sz w:val="28"/>
          <w:szCs w:val="28"/>
        </w:rPr>
        <w:t xml:space="preserve">(далее – Порядок </w:t>
      </w:r>
      <w:r w:rsidR="005A6209" w:rsidRPr="00F068D0">
        <w:rPr>
          <w:rFonts w:cs="Times New Roman"/>
          <w:sz w:val="28"/>
          <w:szCs w:val="28"/>
        </w:rPr>
        <w:t>по кассовому плану);</w:t>
      </w:r>
      <w:r w:rsidR="001C2249" w:rsidRPr="00F068D0">
        <w:rPr>
          <w:rFonts w:cs="Times New Roman"/>
          <w:sz w:val="28"/>
          <w:szCs w:val="28"/>
        </w:rPr>
        <w:t xml:space="preserve"> Регламента</w:t>
      </w:r>
      <w:r w:rsidR="006A6831" w:rsidRPr="00F068D0">
        <w:rPr>
          <w:rFonts w:cs="Times New Roman"/>
          <w:sz w:val="28"/>
          <w:szCs w:val="28"/>
        </w:rPr>
        <w:t xml:space="preserve"> составления и ведения кассового плана областного бюджета Новосибирской области, утверждения и доведения до главных распорядителей средств областного бюджета предельного объема оплаты денежных обязательств в соответствующем периоде текущего финансового года </w:t>
      </w:r>
      <w:r w:rsidR="005F539D" w:rsidRPr="00F068D0">
        <w:rPr>
          <w:rFonts w:cs="Times New Roman"/>
          <w:sz w:val="28"/>
          <w:szCs w:val="28"/>
        </w:rPr>
        <w:t xml:space="preserve">и </w:t>
      </w:r>
      <w:r w:rsidR="00492CF6" w:rsidRPr="00F068D0">
        <w:rPr>
          <w:rFonts w:cs="Times New Roman"/>
          <w:sz w:val="28"/>
          <w:szCs w:val="28"/>
        </w:rPr>
        <w:t>Р</w:t>
      </w:r>
      <w:r w:rsidR="001C2249" w:rsidRPr="00F068D0">
        <w:rPr>
          <w:rFonts w:cs="Times New Roman"/>
          <w:sz w:val="28"/>
          <w:szCs w:val="28"/>
        </w:rPr>
        <w:t>уководства</w:t>
      </w:r>
      <w:r w:rsidR="006A6831" w:rsidRPr="00F068D0">
        <w:rPr>
          <w:rFonts w:cs="Times New Roman"/>
          <w:sz w:val="28"/>
          <w:szCs w:val="28"/>
        </w:rPr>
        <w:t xml:space="preserve"> пользователя</w:t>
      </w:r>
      <w:r w:rsidR="00492CF6" w:rsidRPr="00F068D0">
        <w:rPr>
          <w:rFonts w:cs="Times New Roman"/>
          <w:sz w:val="28"/>
          <w:szCs w:val="28"/>
        </w:rPr>
        <w:t xml:space="preserve"> к программному обеспечению</w:t>
      </w:r>
      <w:r w:rsidR="00B74670" w:rsidRPr="00F068D0">
        <w:rPr>
          <w:rFonts w:eastAsia="Times New Roman" w:cs="Times New Roman"/>
          <w:sz w:val="28"/>
          <w:szCs w:val="28"/>
          <w:lang w:eastAsia="ru-RU"/>
        </w:rPr>
        <w:t xml:space="preserve"> автоматизированной системы планирования, бухгалтерского учета и анализа исполнения бюджетов в финансовых органа</w:t>
      </w:r>
      <w:r w:rsidR="00A66AE9" w:rsidRPr="00F068D0">
        <w:rPr>
          <w:rFonts w:eastAsia="Times New Roman" w:cs="Times New Roman"/>
          <w:sz w:val="28"/>
          <w:szCs w:val="28"/>
          <w:lang w:eastAsia="ru-RU"/>
        </w:rPr>
        <w:t xml:space="preserve">х </w:t>
      </w:r>
      <w:r w:rsidR="00B74670" w:rsidRPr="00F068D0">
        <w:rPr>
          <w:rFonts w:eastAsia="Times New Roman" w:cs="Times New Roman"/>
          <w:sz w:val="28"/>
          <w:szCs w:val="28"/>
          <w:lang w:eastAsia="ru-RU"/>
        </w:rPr>
        <w:t>«Бюджет»</w:t>
      </w:r>
      <w:r w:rsidR="00A66AE9" w:rsidRPr="00F068D0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492CF6" w:rsidRPr="00F068D0">
        <w:rPr>
          <w:rFonts w:cs="Times New Roman"/>
          <w:sz w:val="28"/>
          <w:szCs w:val="28"/>
        </w:rPr>
        <w:t>версия 6.07</w:t>
      </w:r>
      <w:r w:rsidR="00A66AE9" w:rsidRPr="00F068D0">
        <w:rPr>
          <w:rFonts w:cs="Times New Roman"/>
          <w:sz w:val="28"/>
          <w:szCs w:val="28"/>
        </w:rPr>
        <w:t>,</w:t>
      </w:r>
      <w:r w:rsidRPr="00F068D0">
        <w:rPr>
          <w:rFonts w:cs="Times New Roman"/>
          <w:sz w:val="28"/>
          <w:szCs w:val="28"/>
        </w:rPr>
        <w:t xml:space="preserve"> </w:t>
      </w:r>
      <w:r w:rsidR="00B74670" w:rsidRPr="00F068D0">
        <w:rPr>
          <w:rFonts w:cs="Times New Roman"/>
          <w:sz w:val="28"/>
          <w:szCs w:val="28"/>
        </w:rPr>
        <w:t xml:space="preserve">разработанного </w:t>
      </w:r>
      <w:r w:rsidR="005F539D" w:rsidRPr="00F068D0">
        <w:rPr>
          <w:rFonts w:cs="Times New Roman"/>
          <w:sz w:val="28"/>
          <w:szCs w:val="28"/>
        </w:rPr>
        <w:t xml:space="preserve">НПО </w:t>
      </w:r>
      <w:r w:rsidR="004561CD" w:rsidRPr="00F068D0">
        <w:rPr>
          <w:rFonts w:cs="Times New Roman"/>
          <w:sz w:val="28"/>
          <w:szCs w:val="28"/>
        </w:rPr>
        <w:t>«</w:t>
      </w:r>
      <w:r w:rsidR="005F539D" w:rsidRPr="00F068D0">
        <w:rPr>
          <w:rFonts w:cs="Times New Roman"/>
          <w:sz w:val="28"/>
          <w:szCs w:val="28"/>
        </w:rPr>
        <w:t>Криста».</w:t>
      </w:r>
    </w:p>
    <w:p w14:paraId="5DC2D75D" w14:textId="77777777" w:rsidR="005F539D" w:rsidRPr="00F068D0" w:rsidRDefault="005F539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1.3</w:t>
      </w:r>
      <w:r w:rsidR="0018650E">
        <w:rPr>
          <w:rFonts w:cs="Times New Roman"/>
          <w:sz w:val="28"/>
          <w:szCs w:val="28"/>
        </w:rPr>
        <w:t>.</w:t>
      </w:r>
      <w:r w:rsidRPr="00F068D0">
        <w:rPr>
          <w:rFonts w:cs="Times New Roman"/>
          <w:sz w:val="28"/>
          <w:szCs w:val="28"/>
        </w:rPr>
        <w:t> </w:t>
      </w:r>
      <w:r w:rsidR="00E862B3" w:rsidRPr="00F068D0">
        <w:rPr>
          <w:rFonts w:cs="Times New Roman"/>
          <w:sz w:val="28"/>
          <w:szCs w:val="28"/>
        </w:rPr>
        <w:t>Краткие наименования</w:t>
      </w:r>
      <w:r w:rsidR="00A66AE9" w:rsidRPr="00F068D0">
        <w:rPr>
          <w:rFonts w:cs="Times New Roman"/>
          <w:sz w:val="28"/>
          <w:szCs w:val="28"/>
        </w:rPr>
        <w:t>, используемые в И</w:t>
      </w:r>
      <w:r w:rsidRPr="00F068D0">
        <w:rPr>
          <w:rFonts w:cs="Times New Roman"/>
          <w:sz w:val="28"/>
          <w:szCs w:val="28"/>
        </w:rPr>
        <w:t>нструкции:</w:t>
      </w:r>
    </w:p>
    <w:p w14:paraId="5DC2D75E" w14:textId="77777777" w:rsidR="005F539D" w:rsidRPr="00F068D0" w:rsidRDefault="00B7467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lastRenderedPageBreak/>
        <w:t>МФ и НП - </w:t>
      </w:r>
      <w:r w:rsidR="005F539D" w:rsidRPr="00F068D0">
        <w:rPr>
          <w:rFonts w:cs="Times New Roman"/>
          <w:sz w:val="28"/>
          <w:szCs w:val="28"/>
        </w:rPr>
        <w:t>Министерство финансов и налоговой политики Новосибирской области;</w:t>
      </w:r>
    </w:p>
    <w:p w14:paraId="5DC2D75F" w14:textId="77777777" w:rsidR="007C61E0" w:rsidRPr="00F068D0" w:rsidRDefault="00AA5D5C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М</w:t>
      </w:r>
      <w:r w:rsidR="007C61E0" w:rsidRPr="00F068D0">
        <w:rPr>
          <w:rFonts w:cs="Times New Roman"/>
          <w:sz w:val="28"/>
          <w:szCs w:val="28"/>
        </w:rPr>
        <w:t>инистр</w:t>
      </w:r>
      <w:r w:rsidRPr="00F068D0">
        <w:rPr>
          <w:rFonts w:cs="Times New Roman"/>
          <w:sz w:val="28"/>
          <w:szCs w:val="28"/>
        </w:rPr>
        <w:t> </w:t>
      </w:r>
      <w:r w:rsidR="00B74670" w:rsidRPr="00F068D0">
        <w:rPr>
          <w:rFonts w:cs="Times New Roman"/>
          <w:sz w:val="28"/>
          <w:szCs w:val="28"/>
        </w:rPr>
        <w:t>- </w:t>
      </w:r>
      <w:r w:rsidR="007C61E0" w:rsidRPr="00F068D0">
        <w:rPr>
          <w:rFonts w:cs="Times New Roman"/>
          <w:sz w:val="28"/>
          <w:szCs w:val="28"/>
        </w:rPr>
        <w:t>министр финансов и налоговой политики Новосибирской области;</w:t>
      </w:r>
    </w:p>
    <w:p w14:paraId="5DC2D760" w14:textId="77777777" w:rsidR="005F539D" w:rsidRPr="00F068D0" w:rsidRDefault="005F539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РИЦ</w:t>
      </w:r>
      <w:r w:rsidR="00B74670" w:rsidRPr="00F068D0">
        <w:rPr>
          <w:rFonts w:cs="Times New Roman"/>
          <w:sz w:val="28"/>
          <w:szCs w:val="28"/>
          <w:lang w:val="en-US"/>
        </w:rPr>
        <w:t> </w:t>
      </w:r>
      <w:r w:rsidR="00B74670" w:rsidRPr="00F068D0">
        <w:rPr>
          <w:rFonts w:cs="Times New Roman"/>
          <w:sz w:val="28"/>
          <w:szCs w:val="28"/>
        </w:rPr>
        <w:t>-</w:t>
      </w:r>
      <w:r w:rsidR="00B74670" w:rsidRPr="00F068D0">
        <w:rPr>
          <w:rFonts w:cs="Times New Roman"/>
          <w:sz w:val="28"/>
          <w:szCs w:val="28"/>
          <w:lang w:val="en-US"/>
        </w:rPr>
        <w:t> </w:t>
      </w:r>
      <w:r w:rsidRPr="00F068D0">
        <w:rPr>
          <w:rFonts w:cs="Times New Roman"/>
          <w:sz w:val="28"/>
          <w:szCs w:val="28"/>
        </w:rPr>
        <w:t>государственное казенное учреждение Новосибирской области «Региональный информационный центр»;</w:t>
      </w:r>
    </w:p>
    <w:p w14:paraId="5DC2D761" w14:textId="77777777" w:rsidR="005F539D" w:rsidRPr="00F068D0" w:rsidRDefault="00B7467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ГРБС</w:t>
      </w:r>
      <w:r w:rsidRPr="00F068D0">
        <w:rPr>
          <w:rFonts w:cs="Times New Roman"/>
          <w:sz w:val="28"/>
          <w:szCs w:val="28"/>
          <w:lang w:val="en-US"/>
        </w:rPr>
        <w:t> </w:t>
      </w:r>
      <w:r w:rsidRPr="00F068D0">
        <w:rPr>
          <w:rFonts w:cs="Times New Roman"/>
          <w:sz w:val="28"/>
          <w:szCs w:val="28"/>
        </w:rPr>
        <w:t>-</w:t>
      </w:r>
      <w:r w:rsidRPr="00F068D0">
        <w:rPr>
          <w:rFonts w:cs="Times New Roman"/>
          <w:sz w:val="28"/>
          <w:szCs w:val="28"/>
          <w:lang w:val="en-US"/>
        </w:rPr>
        <w:t> </w:t>
      </w:r>
      <w:r w:rsidR="005F539D" w:rsidRPr="00F068D0">
        <w:rPr>
          <w:rFonts w:cs="Times New Roman"/>
          <w:sz w:val="28"/>
          <w:szCs w:val="28"/>
        </w:rPr>
        <w:t>главные распорядители средств областного бюджета;</w:t>
      </w:r>
    </w:p>
    <w:p w14:paraId="5DC2D762" w14:textId="77777777" w:rsidR="005F539D" w:rsidRPr="00F068D0" w:rsidRDefault="00B7467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ПБС</w:t>
      </w:r>
      <w:r w:rsidRPr="00F068D0">
        <w:rPr>
          <w:rFonts w:cs="Times New Roman"/>
          <w:sz w:val="28"/>
          <w:szCs w:val="28"/>
          <w:lang w:val="en-US"/>
        </w:rPr>
        <w:t> </w:t>
      </w:r>
      <w:r w:rsidRPr="00F068D0">
        <w:rPr>
          <w:rFonts w:cs="Times New Roman"/>
          <w:sz w:val="28"/>
          <w:szCs w:val="28"/>
        </w:rPr>
        <w:t>-</w:t>
      </w:r>
      <w:r w:rsidRPr="00F068D0">
        <w:rPr>
          <w:rFonts w:cs="Times New Roman"/>
          <w:sz w:val="28"/>
          <w:szCs w:val="28"/>
          <w:lang w:val="en-US"/>
        </w:rPr>
        <w:t> </w:t>
      </w:r>
      <w:r w:rsidR="005F539D" w:rsidRPr="00F068D0">
        <w:rPr>
          <w:rFonts w:cs="Times New Roman"/>
          <w:sz w:val="28"/>
          <w:szCs w:val="28"/>
        </w:rPr>
        <w:t>получатели бюджетных средств;</w:t>
      </w:r>
    </w:p>
    <w:p w14:paraId="5DC2D763" w14:textId="77777777" w:rsidR="005F539D" w:rsidRPr="00F068D0" w:rsidRDefault="00B7467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Профильные отделы</w:t>
      </w:r>
      <w:r w:rsidRPr="00F068D0">
        <w:rPr>
          <w:rFonts w:cs="Times New Roman"/>
          <w:sz w:val="28"/>
          <w:szCs w:val="28"/>
          <w:lang w:val="en-US"/>
        </w:rPr>
        <w:t> </w:t>
      </w:r>
      <w:r w:rsidRPr="00F068D0">
        <w:rPr>
          <w:rFonts w:cs="Times New Roman"/>
          <w:sz w:val="28"/>
          <w:szCs w:val="28"/>
        </w:rPr>
        <w:t>-</w:t>
      </w:r>
      <w:r w:rsidRPr="00F068D0">
        <w:rPr>
          <w:rFonts w:cs="Times New Roman"/>
          <w:sz w:val="28"/>
          <w:szCs w:val="28"/>
          <w:lang w:val="en-US"/>
        </w:rPr>
        <w:t> </w:t>
      </w:r>
      <w:r w:rsidR="005F539D" w:rsidRPr="00F068D0">
        <w:rPr>
          <w:rFonts w:cs="Times New Roman"/>
          <w:sz w:val="28"/>
          <w:szCs w:val="28"/>
        </w:rPr>
        <w:t>структурные подразделения МФ и НП, курирующие расходы ГРБС;</w:t>
      </w:r>
    </w:p>
    <w:p w14:paraId="5DC2D764" w14:textId="77777777" w:rsidR="00B74670" w:rsidRPr="00F068D0" w:rsidRDefault="00B7467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БД </w:t>
      </w:r>
      <w:r w:rsidRPr="00F068D0">
        <w:rPr>
          <w:rFonts w:cs="Times New Roman"/>
          <w:sz w:val="28"/>
          <w:szCs w:val="28"/>
          <w:lang w:val="en-US"/>
        </w:rPr>
        <w:t> </w:t>
      </w:r>
      <w:r w:rsidRPr="00F068D0">
        <w:rPr>
          <w:rFonts w:cs="Times New Roman"/>
          <w:sz w:val="28"/>
          <w:szCs w:val="28"/>
        </w:rPr>
        <w:t>-</w:t>
      </w:r>
      <w:r w:rsidRPr="00F068D0">
        <w:rPr>
          <w:rFonts w:cs="Times New Roman"/>
          <w:sz w:val="28"/>
          <w:szCs w:val="28"/>
          <w:lang w:val="en-US"/>
        </w:rPr>
        <w:t> </w:t>
      </w:r>
      <w:r w:rsidRPr="00F068D0">
        <w:rPr>
          <w:rFonts w:cs="Times New Roman"/>
          <w:sz w:val="28"/>
          <w:szCs w:val="28"/>
        </w:rPr>
        <w:t>база данных;</w:t>
      </w:r>
    </w:p>
    <w:p w14:paraId="5DC2D765" w14:textId="77777777" w:rsidR="00961DCE" w:rsidRPr="00F068D0" w:rsidRDefault="00961DCE" w:rsidP="00F068D0">
      <w:pPr>
        <w:spacing w:line="360" w:lineRule="auto"/>
        <w:rPr>
          <w:rFonts w:cs="Times New Roman"/>
          <w:sz w:val="28"/>
          <w:szCs w:val="28"/>
        </w:rPr>
      </w:pPr>
      <w:r w:rsidRPr="006B41E6">
        <w:rPr>
          <w:rFonts w:cs="Times New Roman"/>
          <w:sz w:val="28"/>
          <w:szCs w:val="28"/>
        </w:rPr>
        <w:t>А</w:t>
      </w:r>
      <w:r w:rsidR="00244C1B" w:rsidRPr="006B41E6">
        <w:rPr>
          <w:rFonts w:cs="Times New Roman"/>
          <w:sz w:val="28"/>
          <w:szCs w:val="28"/>
        </w:rPr>
        <w:t>ИС</w:t>
      </w:r>
      <w:r w:rsidR="006B41E6" w:rsidRPr="00F068D0">
        <w:rPr>
          <w:rFonts w:cs="Times New Roman"/>
          <w:sz w:val="28"/>
          <w:szCs w:val="28"/>
        </w:rPr>
        <w:t xml:space="preserve"> </w:t>
      </w:r>
      <w:r w:rsidR="0018650E" w:rsidRPr="006B41E6">
        <w:rPr>
          <w:rFonts w:cs="Times New Roman"/>
          <w:sz w:val="28"/>
          <w:szCs w:val="28"/>
        </w:rPr>
        <w:t>«Планирование»</w:t>
      </w:r>
      <w:r w:rsidR="00BE1F7A">
        <w:rPr>
          <w:rFonts w:eastAsia="Times New Roman" w:cs="Times New Roman"/>
          <w:sz w:val="28"/>
          <w:szCs w:val="28"/>
          <w:lang w:eastAsia="ru-RU"/>
        </w:rPr>
        <w:t> - </w:t>
      </w:r>
      <w:r w:rsidR="00AA5D5C" w:rsidRPr="003F23F3">
        <w:rPr>
          <w:rFonts w:eastAsia="Times New Roman" w:cs="Times New Roman"/>
          <w:sz w:val="28"/>
          <w:szCs w:val="28"/>
          <w:lang w:eastAsia="ru-RU"/>
        </w:rPr>
        <w:t>автоматизированная</w:t>
      </w:r>
      <w:r w:rsidR="00AA5D5C" w:rsidRPr="00F068D0">
        <w:rPr>
          <w:rFonts w:eastAsia="Times New Roman" w:cs="Times New Roman"/>
          <w:sz w:val="28"/>
          <w:szCs w:val="28"/>
          <w:lang w:eastAsia="ru-RU"/>
        </w:rPr>
        <w:t xml:space="preserve"> система </w:t>
      </w:r>
      <w:r w:rsidR="00B411A5" w:rsidRPr="00F068D0">
        <w:rPr>
          <w:rFonts w:eastAsia="Times New Roman" w:cs="Times New Roman"/>
          <w:sz w:val="28"/>
          <w:szCs w:val="28"/>
          <w:lang w:eastAsia="ru-RU"/>
        </w:rPr>
        <w:t>«У</w:t>
      </w:r>
      <w:r w:rsidR="00EB4948" w:rsidRPr="00F068D0">
        <w:rPr>
          <w:rFonts w:eastAsia="Times New Roman" w:cs="Times New Roman"/>
          <w:sz w:val="28"/>
          <w:szCs w:val="28"/>
          <w:lang w:eastAsia="ru-RU"/>
        </w:rPr>
        <w:t>пр</w:t>
      </w:r>
      <w:r w:rsidR="00B411A5" w:rsidRPr="00F068D0">
        <w:rPr>
          <w:rFonts w:eastAsia="Times New Roman" w:cs="Times New Roman"/>
          <w:sz w:val="28"/>
          <w:szCs w:val="28"/>
          <w:lang w:eastAsia="ru-RU"/>
        </w:rPr>
        <w:t>авление прогнозом и планированием</w:t>
      </w:r>
      <w:r w:rsidR="00EB4948" w:rsidRPr="00F068D0">
        <w:rPr>
          <w:rFonts w:eastAsia="Times New Roman" w:cs="Times New Roman"/>
          <w:sz w:val="28"/>
          <w:szCs w:val="28"/>
          <w:lang w:eastAsia="ru-RU"/>
        </w:rPr>
        <w:t xml:space="preserve"> бюджета</w:t>
      </w:r>
      <w:r w:rsidR="00B411A5" w:rsidRPr="00F068D0">
        <w:rPr>
          <w:rFonts w:eastAsia="Times New Roman" w:cs="Times New Roman"/>
          <w:sz w:val="28"/>
          <w:szCs w:val="28"/>
          <w:lang w:eastAsia="ru-RU"/>
        </w:rPr>
        <w:t>»</w:t>
      </w:r>
      <w:r w:rsidR="00AA5D5C" w:rsidRPr="00F068D0">
        <w:rPr>
          <w:rFonts w:eastAsia="Times New Roman" w:cs="Times New Roman"/>
          <w:sz w:val="28"/>
          <w:szCs w:val="28"/>
          <w:lang w:eastAsia="ru-RU"/>
        </w:rPr>
        <w:t>;</w:t>
      </w:r>
    </w:p>
    <w:p w14:paraId="5DC2D766" w14:textId="77777777" w:rsidR="00B74670" w:rsidRPr="00F068D0" w:rsidRDefault="0018650E" w:rsidP="00F068D0">
      <w:pPr>
        <w:spacing w:line="360" w:lineRule="auto"/>
        <w:rPr>
          <w:rFonts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  <w:lang w:eastAsia="ru-RU"/>
        </w:rPr>
        <w:t>АС «Бюджет» </w:t>
      </w:r>
      <w:r w:rsidR="00B74670" w:rsidRPr="00F068D0">
        <w:rPr>
          <w:rFonts w:eastAsia="Times New Roman" w:cs="Times New Roman"/>
          <w:sz w:val="28"/>
          <w:szCs w:val="28"/>
          <w:lang w:eastAsia="ru-RU"/>
        </w:rPr>
        <w:t>-</w:t>
      </w:r>
      <w:r w:rsidR="00B74670" w:rsidRPr="00F068D0">
        <w:rPr>
          <w:rFonts w:eastAsia="Times New Roman" w:cs="Times New Roman"/>
          <w:sz w:val="28"/>
          <w:szCs w:val="28"/>
          <w:lang w:val="en-US" w:eastAsia="ru-RU"/>
        </w:rPr>
        <w:t> </w:t>
      </w:r>
      <w:r w:rsidR="00B74670" w:rsidRPr="00F068D0">
        <w:rPr>
          <w:rFonts w:eastAsia="Times New Roman" w:cs="Times New Roman"/>
          <w:sz w:val="28"/>
          <w:szCs w:val="28"/>
          <w:lang w:eastAsia="ru-RU"/>
        </w:rPr>
        <w:t>автоматизированная система планирования, бухгалтерского учета и анализа исполнения бюджетов в финансовых органах «Бюджет»;</w:t>
      </w:r>
    </w:p>
    <w:p w14:paraId="5DC2D767" w14:textId="77777777" w:rsidR="00B74670" w:rsidRPr="00F068D0" w:rsidRDefault="00B74670" w:rsidP="00F068D0">
      <w:pPr>
        <w:spacing w:line="360" w:lineRule="auto"/>
        <w:rPr>
          <w:rFonts w:eastAsia="Times New Roman" w:cs="Times New Roman"/>
          <w:sz w:val="28"/>
          <w:szCs w:val="28"/>
          <w:lang w:eastAsia="ru-RU"/>
        </w:rPr>
      </w:pPr>
      <w:r w:rsidRPr="00F068D0">
        <w:rPr>
          <w:rFonts w:cs="Times New Roman"/>
          <w:sz w:val="28"/>
          <w:szCs w:val="28"/>
        </w:rPr>
        <w:t>АС «УРМ» - </w:t>
      </w:r>
      <w:r w:rsidRPr="00F068D0">
        <w:rPr>
          <w:rFonts w:eastAsia="Times New Roman" w:cs="Times New Roman"/>
          <w:sz w:val="28"/>
          <w:szCs w:val="28"/>
          <w:lang w:eastAsia="ru-RU"/>
        </w:rPr>
        <w:t>автоматизированная система удаленного рабочего места;</w:t>
      </w:r>
    </w:p>
    <w:p w14:paraId="5DC2D768" w14:textId="77777777" w:rsidR="005F539D" w:rsidRPr="00F068D0" w:rsidRDefault="00B7467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ГАУ</w:t>
      </w:r>
      <w:r w:rsidRPr="00F068D0">
        <w:rPr>
          <w:rFonts w:cs="Times New Roman"/>
          <w:sz w:val="28"/>
          <w:szCs w:val="28"/>
          <w:lang w:val="en-US"/>
        </w:rPr>
        <w:t> </w:t>
      </w:r>
      <w:r w:rsidRPr="00F068D0">
        <w:rPr>
          <w:rFonts w:cs="Times New Roman"/>
          <w:sz w:val="28"/>
          <w:szCs w:val="28"/>
        </w:rPr>
        <w:t>-</w:t>
      </w:r>
      <w:r w:rsidRPr="00F068D0">
        <w:rPr>
          <w:rFonts w:cs="Times New Roman"/>
          <w:sz w:val="28"/>
          <w:szCs w:val="28"/>
          <w:lang w:val="en-US"/>
        </w:rPr>
        <w:t> </w:t>
      </w:r>
      <w:r w:rsidR="005F539D" w:rsidRPr="00F068D0">
        <w:rPr>
          <w:rFonts w:cs="Times New Roman"/>
          <w:sz w:val="28"/>
          <w:szCs w:val="28"/>
        </w:rPr>
        <w:t xml:space="preserve"> государственные автономные учреждения;</w:t>
      </w:r>
    </w:p>
    <w:p w14:paraId="5DC2D769" w14:textId="77777777" w:rsidR="005F539D" w:rsidRPr="00F068D0" w:rsidRDefault="00B7467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ГБУ</w:t>
      </w:r>
      <w:r w:rsidRPr="00F068D0">
        <w:rPr>
          <w:rFonts w:cs="Times New Roman"/>
          <w:sz w:val="28"/>
          <w:szCs w:val="28"/>
          <w:lang w:val="en-US"/>
        </w:rPr>
        <w:t> </w:t>
      </w:r>
      <w:r w:rsidRPr="00F068D0">
        <w:rPr>
          <w:rFonts w:cs="Times New Roman"/>
          <w:sz w:val="28"/>
          <w:szCs w:val="28"/>
        </w:rPr>
        <w:t>-</w:t>
      </w:r>
      <w:r w:rsidRPr="00F068D0">
        <w:rPr>
          <w:rFonts w:cs="Times New Roman"/>
          <w:sz w:val="28"/>
          <w:szCs w:val="28"/>
          <w:lang w:val="en-US"/>
        </w:rPr>
        <w:t> </w:t>
      </w:r>
      <w:r w:rsidR="005F539D" w:rsidRPr="00F068D0">
        <w:rPr>
          <w:rFonts w:cs="Times New Roman"/>
          <w:sz w:val="28"/>
          <w:szCs w:val="28"/>
        </w:rPr>
        <w:t>государственные бюджетные учреждения;</w:t>
      </w:r>
    </w:p>
    <w:p w14:paraId="5DC2D76A" w14:textId="77777777" w:rsidR="005F539D" w:rsidRPr="00F068D0" w:rsidRDefault="00B7467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БА</w:t>
      </w:r>
      <w:r w:rsidRPr="00F068D0">
        <w:rPr>
          <w:rFonts w:cs="Times New Roman"/>
          <w:sz w:val="28"/>
          <w:szCs w:val="28"/>
          <w:lang w:val="en-US"/>
        </w:rPr>
        <w:t> </w:t>
      </w:r>
      <w:r w:rsidRPr="00F068D0">
        <w:rPr>
          <w:rFonts w:cs="Times New Roman"/>
          <w:sz w:val="28"/>
          <w:szCs w:val="28"/>
        </w:rPr>
        <w:t>-</w:t>
      </w:r>
      <w:r w:rsidRPr="00F068D0">
        <w:rPr>
          <w:rFonts w:cs="Times New Roman"/>
          <w:sz w:val="28"/>
          <w:szCs w:val="28"/>
          <w:lang w:val="en-US"/>
        </w:rPr>
        <w:t> </w:t>
      </w:r>
      <w:r w:rsidR="005F539D" w:rsidRPr="00F068D0">
        <w:rPr>
          <w:rFonts w:cs="Times New Roman"/>
          <w:sz w:val="28"/>
          <w:szCs w:val="28"/>
        </w:rPr>
        <w:t>бюджетные ассигнования;</w:t>
      </w:r>
    </w:p>
    <w:p w14:paraId="5DC2D76B" w14:textId="77777777" w:rsidR="005F539D" w:rsidRPr="00F068D0" w:rsidRDefault="00B7467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ЛБО </w:t>
      </w:r>
      <w:r w:rsidRPr="00F068D0">
        <w:rPr>
          <w:rFonts w:cs="Times New Roman"/>
          <w:sz w:val="28"/>
          <w:szCs w:val="28"/>
          <w:lang w:val="en-US"/>
        </w:rPr>
        <w:t> </w:t>
      </w:r>
      <w:r w:rsidRPr="00F068D0">
        <w:rPr>
          <w:rFonts w:cs="Times New Roman"/>
          <w:sz w:val="28"/>
          <w:szCs w:val="28"/>
        </w:rPr>
        <w:t>-</w:t>
      </w:r>
      <w:r w:rsidRPr="00F068D0">
        <w:rPr>
          <w:rFonts w:cs="Times New Roman"/>
          <w:sz w:val="28"/>
          <w:szCs w:val="28"/>
          <w:lang w:val="en-US"/>
        </w:rPr>
        <w:t> </w:t>
      </w:r>
      <w:r w:rsidR="005F539D" w:rsidRPr="00F068D0">
        <w:rPr>
          <w:rFonts w:cs="Times New Roman"/>
          <w:sz w:val="28"/>
          <w:szCs w:val="28"/>
        </w:rPr>
        <w:t>лимиты бюджетных обязательств;</w:t>
      </w:r>
    </w:p>
    <w:p w14:paraId="5DC2D76C" w14:textId="77777777" w:rsidR="005F539D" w:rsidRPr="00F068D0" w:rsidRDefault="00B7467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НПА</w:t>
      </w:r>
      <w:r w:rsidR="00244C1B">
        <w:rPr>
          <w:rFonts w:cs="Times New Roman"/>
          <w:sz w:val="28"/>
          <w:szCs w:val="28"/>
        </w:rPr>
        <w:t> - </w:t>
      </w:r>
      <w:r w:rsidR="00A66AE9" w:rsidRPr="00F068D0">
        <w:rPr>
          <w:rFonts w:cs="Times New Roman"/>
          <w:sz w:val="28"/>
          <w:szCs w:val="28"/>
        </w:rPr>
        <w:t xml:space="preserve">нормативный </w:t>
      </w:r>
      <w:r w:rsidR="005F539D" w:rsidRPr="00F068D0">
        <w:rPr>
          <w:rFonts w:cs="Times New Roman"/>
          <w:sz w:val="28"/>
          <w:szCs w:val="28"/>
        </w:rPr>
        <w:t>правовой акт;</w:t>
      </w:r>
    </w:p>
    <w:p w14:paraId="5DC2D76D" w14:textId="77777777" w:rsidR="005F539D" w:rsidRPr="00F068D0" w:rsidRDefault="00B7467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л/с </w:t>
      </w:r>
      <w:r w:rsidRPr="00F068D0">
        <w:rPr>
          <w:rFonts w:cs="Times New Roman"/>
          <w:sz w:val="28"/>
          <w:szCs w:val="28"/>
          <w:lang w:val="en-US"/>
        </w:rPr>
        <w:t> </w:t>
      </w:r>
      <w:r w:rsidRPr="00F068D0">
        <w:rPr>
          <w:rFonts w:cs="Times New Roman"/>
          <w:sz w:val="28"/>
          <w:szCs w:val="28"/>
        </w:rPr>
        <w:t>-</w:t>
      </w:r>
      <w:r w:rsidRPr="00F068D0">
        <w:rPr>
          <w:rFonts w:cs="Times New Roman"/>
          <w:sz w:val="28"/>
          <w:szCs w:val="28"/>
          <w:lang w:val="en-US"/>
        </w:rPr>
        <w:t> </w:t>
      </w:r>
      <w:r w:rsidR="005F539D" w:rsidRPr="00F068D0">
        <w:rPr>
          <w:rFonts w:cs="Times New Roman"/>
          <w:sz w:val="28"/>
          <w:szCs w:val="28"/>
        </w:rPr>
        <w:t>лицевой счет</w:t>
      </w:r>
      <w:r w:rsidR="00207F24" w:rsidRPr="00F068D0">
        <w:rPr>
          <w:rFonts w:cs="Times New Roman"/>
          <w:sz w:val="28"/>
          <w:szCs w:val="28"/>
        </w:rPr>
        <w:t>.</w:t>
      </w:r>
    </w:p>
    <w:p w14:paraId="5DC2D76E" w14:textId="77777777" w:rsidR="00A66AE9" w:rsidRPr="00F068D0" w:rsidRDefault="004C16F5" w:rsidP="00F068D0">
      <w:pPr>
        <w:pStyle w:val="af7"/>
        <w:spacing w:line="360" w:lineRule="auto"/>
        <w:rPr>
          <w:rFonts w:cs="Times New Roman"/>
          <w:i/>
          <w:color w:val="0D0D0D" w:themeColor="text1" w:themeTint="F2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1</w:t>
      </w:r>
      <w:r w:rsidRPr="00F068D0">
        <w:rPr>
          <w:rFonts w:cs="Times New Roman"/>
          <w:color w:val="0D0D0D" w:themeColor="text1" w:themeTint="F2"/>
          <w:sz w:val="28"/>
          <w:szCs w:val="28"/>
        </w:rPr>
        <w:t>.4. Реестр контролей, используемых в програм</w:t>
      </w:r>
      <w:r w:rsidR="00F1661F" w:rsidRPr="00F068D0">
        <w:rPr>
          <w:rFonts w:cs="Times New Roman"/>
          <w:color w:val="0D0D0D" w:themeColor="text1" w:themeTint="F2"/>
          <w:sz w:val="28"/>
          <w:szCs w:val="28"/>
        </w:rPr>
        <w:t xml:space="preserve">мах АС «Бюджет» и </w:t>
      </w:r>
      <w:r w:rsidR="00A66AE9" w:rsidRPr="00F068D0">
        <w:rPr>
          <w:rFonts w:cs="Times New Roman"/>
          <w:color w:val="0D0D0D" w:themeColor="text1" w:themeTint="F2"/>
          <w:sz w:val="28"/>
          <w:szCs w:val="28"/>
        </w:rPr>
        <w:t>АС «</w:t>
      </w:r>
      <w:r w:rsidR="00F1661F" w:rsidRPr="00F068D0">
        <w:rPr>
          <w:rFonts w:cs="Times New Roman"/>
          <w:color w:val="0D0D0D" w:themeColor="text1" w:themeTint="F2"/>
          <w:sz w:val="28"/>
          <w:szCs w:val="28"/>
        </w:rPr>
        <w:t>УРМ</w:t>
      </w:r>
      <w:r w:rsidR="00A66AE9" w:rsidRPr="00F068D0">
        <w:rPr>
          <w:rFonts w:cs="Times New Roman"/>
          <w:color w:val="0D0D0D" w:themeColor="text1" w:themeTint="F2"/>
          <w:sz w:val="28"/>
          <w:szCs w:val="28"/>
        </w:rPr>
        <w:t>»</w:t>
      </w:r>
      <w:r w:rsidR="00244C1B">
        <w:rPr>
          <w:rFonts w:cs="Times New Roman"/>
          <w:color w:val="0D0D0D" w:themeColor="text1" w:themeTint="F2"/>
          <w:sz w:val="28"/>
          <w:szCs w:val="28"/>
        </w:rPr>
        <w:t xml:space="preserve"> (далее - </w:t>
      </w:r>
      <w:r w:rsidR="00F1661F" w:rsidRPr="00F068D0">
        <w:rPr>
          <w:rFonts w:cs="Times New Roman"/>
          <w:color w:val="0D0D0D" w:themeColor="text1" w:themeTint="F2"/>
          <w:sz w:val="28"/>
          <w:szCs w:val="28"/>
        </w:rPr>
        <w:t xml:space="preserve">Реестр контролей) размещён на </w:t>
      </w:r>
      <w:r w:rsidR="005C3266" w:rsidRPr="00F068D0">
        <w:rPr>
          <w:rFonts w:cs="Times New Roman"/>
          <w:color w:val="0D0D0D" w:themeColor="text1" w:themeTint="F2"/>
          <w:sz w:val="28"/>
          <w:szCs w:val="28"/>
        </w:rPr>
        <w:t>официальном сайте министерства финансов и налоговой</w:t>
      </w:r>
      <w:r w:rsidR="00A66AE9" w:rsidRPr="00F068D0">
        <w:rPr>
          <w:rFonts w:cs="Times New Roman"/>
          <w:color w:val="0D0D0D" w:themeColor="text1" w:themeTint="F2"/>
          <w:sz w:val="28"/>
          <w:szCs w:val="28"/>
        </w:rPr>
        <w:t xml:space="preserve"> политики Новосибирской области по адресу: </w:t>
      </w:r>
      <w:hyperlink r:id="rId12" w:history="1">
        <w:r w:rsidR="00A66AE9" w:rsidRPr="00F068D0">
          <w:rPr>
            <w:rFonts w:cs="Times New Roman"/>
            <w:i/>
            <w:color w:val="0D0D0D" w:themeColor="text1" w:themeTint="F2"/>
            <w:sz w:val="28"/>
            <w:szCs w:val="28"/>
          </w:rPr>
          <w:t>www.mfnso.nso.ru/Методкабинет/Информационное</w:t>
        </w:r>
      </w:hyperlink>
      <w:r w:rsidR="00A66AE9" w:rsidRPr="00F068D0">
        <w:rPr>
          <w:rFonts w:cs="Times New Roman"/>
          <w:i/>
          <w:color w:val="0D0D0D" w:themeColor="text1" w:themeTint="F2"/>
          <w:sz w:val="28"/>
          <w:szCs w:val="28"/>
        </w:rPr>
        <w:t xml:space="preserve"> сопровождение по работе с АС «Бюджет»/Реестр контролей</w:t>
      </w:r>
      <w:r w:rsidR="003C624D" w:rsidRPr="00F068D0">
        <w:rPr>
          <w:rFonts w:cs="Times New Roman"/>
          <w:i/>
          <w:color w:val="0D0D0D" w:themeColor="text1" w:themeTint="F2"/>
          <w:sz w:val="28"/>
          <w:szCs w:val="28"/>
        </w:rPr>
        <w:t>.</w:t>
      </w:r>
    </w:p>
    <w:p w14:paraId="5DC2D76F" w14:textId="77777777" w:rsidR="00A66AE9" w:rsidRPr="00F068D0" w:rsidRDefault="00A66AE9" w:rsidP="00F068D0">
      <w:pPr>
        <w:pStyle w:val="af7"/>
        <w:spacing w:line="360" w:lineRule="auto"/>
        <w:jc w:val="center"/>
        <w:rPr>
          <w:rFonts w:cs="Times New Roman"/>
          <w:i/>
          <w:sz w:val="28"/>
          <w:szCs w:val="28"/>
        </w:rPr>
      </w:pPr>
    </w:p>
    <w:p w14:paraId="5DC2D770" w14:textId="77777777" w:rsidR="00F7188C" w:rsidRPr="00F068D0" w:rsidRDefault="00F7188C" w:rsidP="00F068D0">
      <w:pPr>
        <w:spacing w:line="360" w:lineRule="auto"/>
        <w:jc w:val="center"/>
        <w:rPr>
          <w:rFonts w:cs="Times New Roman"/>
          <w:b/>
          <w:color w:val="0D0D0D" w:themeColor="text1" w:themeTint="F2"/>
          <w:sz w:val="28"/>
          <w:szCs w:val="28"/>
        </w:rPr>
      </w:pPr>
      <w:r w:rsidRPr="00F068D0">
        <w:rPr>
          <w:rFonts w:cs="Times New Roman"/>
          <w:b/>
          <w:color w:val="0D0D0D" w:themeColor="text1" w:themeTint="F2"/>
          <w:sz w:val="28"/>
          <w:szCs w:val="28"/>
        </w:rPr>
        <w:t>Глава</w:t>
      </w:r>
      <w:r w:rsidR="001C40EF" w:rsidRPr="00F068D0">
        <w:rPr>
          <w:rFonts w:cs="Times New Roman"/>
          <w:b/>
          <w:color w:val="0D0D0D" w:themeColor="text1" w:themeTint="F2"/>
          <w:sz w:val="28"/>
          <w:szCs w:val="28"/>
        </w:rPr>
        <w:t xml:space="preserve"> </w:t>
      </w:r>
      <w:r w:rsidRPr="00F068D0">
        <w:rPr>
          <w:rFonts w:cs="Times New Roman"/>
          <w:b/>
          <w:color w:val="0D0D0D" w:themeColor="text1" w:themeTint="F2"/>
          <w:sz w:val="28"/>
          <w:szCs w:val="28"/>
        </w:rPr>
        <w:t>2</w:t>
      </w:r>
      <w:r w:rsidR="001C40EF" w:rsidRPr="00F068D0">
        <w:rPr>
          <w:rFonts w:cs="Times New Roman"/>
          <w:b/>
          <w:color w:val="0D0D0D" w:themeColor="text1" w:themeTint="F2"/>
          <w:sz w:val="28"/>
          <w:szCs w:val="28"/>
        </w:rPr>
        <w:t>.</w:t>
      </w:r>
      <w:r w:rsidRPr="00F068D0">
        <w:rPr>
          <w:rFonts w:cs="Times New Roman"/>
          <w:b/>
          <w:color w:val="0D0D0D" w:themeColor="text1" w:themeTint="F2"/>
          <w:sz w:val="28"/>
          <w:szCs w:val="28"/>
        </w:rPr>
        <w:t> О</w:t>
      </w:r>
      <w:r w:rsidR="00634D1A" w:rsidRPr="00F068D0">
        <w:rPr>
          <w:rFonts w:cs="Times New Roman"/>
          <w:b/>
          <w:color w:val="0D0D0D" w:themeColor="text1" w:themeTint="F2"/>
          <w:sz w:val="28"/>
          <w:szCs w:val="28"/>
        </w:rPr>
        <w:t>бщие требования к электронным д</w:t>
      </w:r>
      <w:r w:rsidR="00997E28" w:rsidRPr="00F068D0">
        <w:rPr>
          <w:rFonts w:cs="Times New Roman"/>
          <w:b/>
          <w:color w:val="0D0D0D" w:themeColor="text1" w:themeTint="F2"/>
          <w:sz w:val="28"/>
          <w:szCs w:val="28"/>
        </w:rPr>
        <w:t>окументам</w:t>
      </w:r>
    </w:p>
    <w:p w14:paraId="5DC2D771" w14:textId="77777777" w:rsidR="00F945E2" w:rsidRPr="00F068D0" w:rsidRDefault="00634D1A" w:rsidP="00F068D0">
      <w:pPr>
        <w:spacing w:line="360" w:lineRule="auto"/>
        <w:rPr>
          <w:rFonts w:cs="Times New Roman"/>
          <w:color w:val="0D0D0D" w:themeColor="text1" w:themeTint="F2"/>
          <w:sz w:val="28"/>
          <w:szCs w:val="28"/>
        </w:rPr>
      </w:pPr>
      <w:r w:rsidRPr="00F068D0">
        <w:rPr>
          <w:rFonts w:cs="Times New Roman"/>
          <w:color w:val="0D0D0D" w:themeColor="text1" w:themeTint="F2"/>
          <w:sz w:val="28"/>
          <w:szCs w:val="28"/>
        </w:rPr>
        <w:t>2.1. </w:t>
      </w:r>
      <w:r w:rsidR="00BF2D67" w:rsidRPr="00F068D0">
        <w:rPr>
          <w:rFonts w:cs="Times New Roman"/>
          <w:color w:val="0D0D0D" w:themeColor="text1" w:themeTint="F2"/>
          <w:sz w:val="28"/>
          <w:szCs w:val="28"/>
        </w:rPr>
        <w:t xml:space="preserve">Документы по составлению и уточнению сводной бюджетной росписи и кассового плана </w:t>
      </w:r>
      <w:r w:rsidR="00F945E2" w:rsidRPr="00F068D0">
        <w:rPr>
          <w:rFonts w:cs="Times New Roman"/>
          <w:color w:val="0D0D0D" w:themeColor="text1" w:themeTint="F2"/>
          <w:sz w:val="28"/>
          <w:szCs w:val="28"/>
        </w:rPr>
        <w:t xml:space="preserve">вводятся </w:t>
      </w:r>
      <w:r w:rsidR="00BF2D67" w:rsidRPr="00F068D0">
        <w:rPr>
          <w:rFonts w:cs="Times New Roman"/>
          <w:color w:val="0D0D0D" w:themeColor="text1" w:themeTint="F2"/>
          <w:sz w:val="28"/>
          <w:szCs w:val="28"/>
        </w:rPr>
        <w:t>ГРБС в АС «Бюджет»</w:t>
      </w:r>
      <w:r w:rsidR="00434215" w:rsidRPr="00F068D0">
        <w:rPr>
          <w:rFonts w:cs="Times New Roman"/>
          <w:color w:val="0D0D0D" w:themeColor="text1" w:themeTint="F2"/>
          <w:sz w:val="28"/>
          <w:szCs w:val="28"/>
        </w:rPr>
        <w:t xml:space="preserve"> на рабочем месте</w:t>
      </w:r>
      <w:r w:rsidR="00BF2D67" w:rsidRPr="00F068D0">
        <w:rPr>
          <w:rFonts w:cs="Times New Roman"/>
          <w:color w:val="0D0D0D" w:themeColor="text1" w:themeTint="F2"/>
          <w:sz w:val="28"/>
          <w:szCs w:val="28"/>
        </w:rPr>
        <w:t xml:space="preserve"> «Бюджетная роспись по расходам</w:t>
      </w:r>
      <w:r w:rsidR="00A01A7F" w:rsidRPr="00F068D0">
        <w:rPr>
          <w:rFonts w:cs="Times New Roman"/>
          <w:color w:val="0D0D0D" w:themeColor="text1" w:themeTint="F2"/>
          <w:sz w:val="28"/>
          <w:szCs w:val="28"/>
        </w:rPr>
        <w:t>»</w:t>
      </w:r>
      <w:r w:rsidR="00434215" w:rsidRPr="00F068D0">
        <w:rPr>
          <w:rFonts w:cs="Times New Roman"/>
          <w:color w:val="0D0D0D" w:themeColor="text1" w:themeTint="F2"/>
          <w:sz w:val="28"/>
          <w:szCs w:val="28"/>
        </w:rPr>
        <w:t xml:space="preserve">, </w:t>
      </w:r>
      <w:r w:rsidR="00FD3420" w:rsidRPr="00F068D0">
        <w:rPr>
          <w:rFonts w:cs="Times New Roman"/>
          <w:color w:val="0D0D0D" w:themeColor="text1" w:themeTint="F2"/>
          <w:sz w:val="28"/>
          <w:szCs w:val="28"/>
        </w:rPr>
        <w:t>документы по составлению и уточнению предельных объёмов финансирования вводятся ГРБС на рабочем месте «Предельные объёмы финансирования».</w:t>
      </w:r>
    </w:p>
    <w:p w14:paraId="5DC2D772" w14:textId="77777777" w:rsidR="00F945E2" w:rsidRPr="00F068D0" w:rsidRDefault="00FD4B6E" w:rsidP="00F068D0">
      <w:pPr>
        <w:spacing w:line="360" w:lineRule="auto"/>
        <w:rPr>
          <w:rFonts w:cs="Times New Roman"/>
          <w:color w:val="0D0D0D" w:themeColor="text1" w:themeTint="F2"/>
          <w:sz w:val="28"/>
          <w:szCs w:val="28"/>
        </w:rPr>
      </w:pPr>
      <w:r w:rsidRPr="00F068D0">
        <w:rPr>
          <w:rFonts w:cs="Times New Roman"/>
          <w:color w:val="0D0D0D" w:themeColor="text1" w:themeTint="F2"/>
          <w:sz w:val="28"/>
          <w:szCs w:val="28"/>
        </w:rPr>
        <w:t>2.</w:t>
      </w:r>
      <w:r w:rsidR="00FD3420" w:rsidRPr="00F068D0">
        <w:rPr>
          <w:rFonts w:cs="Times New Roman"/>
          <w:color w:val="0D0D0D" w:themeColor="text1" w:themeTint="F2"/>
          <w:sz w:val="28"/>
          <w:szCs w:val="28"/>
        </w:rPr>
        <w:t>2.</w:t>
      </w:r>
      <w:r w:rsidRPr="00F068D0">
        <w:rPr>
          <w:rFonts w:cs="Times New Roman"/>
          <w:color w:val="0D0D0D" w:themeColor="text1" w:themeTint="F2"/>
          <w:sz w:val="28"/>
          <w:szCs w:val="28"/>
        </w:rPr>
        <w:t> </w:t>
      </w:r>
      <w:r w:rsidR="00A66AE9" w:rsidRPr="00F068D0">
        <w:rPr>
          <w:rFonts w:cs="Times New Roman"/>
          <w:color w:val="0D0D0D" w:themeColor="text1" w:themeTint="F2"/>
          <w:sz w:val="28"/>
          <w:szCs w:val="28"/>
        </w:rPr>
        <w:t xml:space="preserve">Каждый электронный документ в АС «Бюджет» </w:t>
      </w:r>
      <w:r w:rsidR="00F945E2" w:rsidRPr="00F068D0">
        <w:rPr>
          <w:rFonts w:cs="Times New Roman"/>
          <w:color w:val="0D0D0D" w:themeColor="text1" w:themeTint="F2"/>
          <w:sz w:val="28"/>
          <w:szCs w:val="28"/>
        </w:rPr>
        <w:t>состоит из заголовка и детализации</w:t>
      </w:r>
      <w:r w:rsidR="00434215" w:rsidRPr="00F068D0">
        <w:rPr>
          <w:rFonts w:cs="Times New Roman"/>
          <w:color w:val="0D0D0D" w:themeColor="text1" w:themeTint="F2"/>
          <w:sz w:val="28"/>
          <w:szCs w:val="28"/>
        </w:rPr>
        <w:t>.</w:t>
      </w:r>
    </w:p>
    <w:p w14:paraId="5DC2D773" w14:textId="77777777" w:rsidR="00F945E2" w:rsidRPr="00F068D0" w:rsidRDefault="00F945E2" w:rsidP="00F068D0">
      <w:pPr>
        <w:spacing w:line="360" w:lineRule="auto"/>
        <w:rPr>
          <w:rFonts w:cs="Times New Roman"/>
          <w:color w:val="0D0D0D" w:themeColor="text1" w:themeTint="F2"/>
          <w:sz w:val="28"/>
          <w:szCs w:val="28"/>
        </w:rPr>
      </w:pPr>
      <w:r w:rsidRPr="00F068D0">
        <w:rPr>
          <w:rFonts w:cs="Times New Roman"/>
          <w:color w:val="0D0D0D" w:themeColor="text1" w:themeTint="F2"/>
          <w:sz w:val="28"/>
          <w:szCs w:val="28"/>
        </w:rPr>
        <w:t>В заголовке указываются общие данные</w:t>
      </w:r>
      <w:r w:rsidR="007D57AB" w:rsidRPr="00F068D0">
        <w:rPr>
          <w:rFonts w:cs="Times New Roman"/>
          <w:color w:val="0D0D0D" w:themeColor="text1" w:themeTint="F2"/>
          <w:sz w:val="28"/>
          <w:szCs w:val="28"/>
        </w:rPr>
        <w:t>:</w:t>
      </w:r>
      <w:r w:rsidR="003D0FF9" w:rsidRPr="00F068D0">
        <w:rPr>
          <w:rFonts w:cs="Times New Roman"/>
          <w:color w:val="0D0D0D" w:themeColor="text1" w:themeTint="F2"/>
          <w:sz w:val="28"/>
          <w:szCs w:val="28"/>
        </w:rPr>
        <w:t xml:space="preserve"> Вид плана, В</w:t>
      </w:r>
      <w:r w:rsidR="00A66AE9" w:rsidRPr="00F068D0">
        <w:rPr>
          <w:rFonts w:cs="Times New Roman"/>
          <w:color w:val="0D0D0D" w:themeColor="text1" w:themeTint="F2"/>
          <w:sz w:val="28"/>
          <w:szCs w:val="28"/>
        </w:rPr>
        <w:t>ариант росписи, Номер документа</w:t>
      </w:r>
      <w:r w:rsidRPr="00F068D0">
        <w:rPr>
          <w:rFonts w:cs="Times New Roman"/>
          <w:color w:val="0D0D0D" w:themeColor="text1" w:themeTint="F2"/>
          <w:sz w:val="28"/>
          <w:szCs w:val="28"/>
        </w:rPr>
        <w:t>,</w:t>
      </w:r>
      <w:r w:rsidR="00B11C00" w:rsidRPr="00F068D0">
        <w:rPr>
          <w:rFonts w:cs="Times New Roman"/>
          <w:color w:val="0D0D0D" w:themeColor="text1" w:themeTint="F2"/>
          <w:sz w:val="28"/>
          <w:szCs w:val="28"/>
        </w:rPr>
        <w:t xml:space="preserve"> </w:t>
      </w:r>
      <w:r w:rsidR="00A66AE9" w:rsidRPr="00F068D0">
        <w:rPr>
          <w:rFonts w:cs="Times New Roman"/>
          <w:color w:val="0D0D0D" w:themeColor="text1" w:themeTint="F2"/>
          <w:sz w:val="28"/>
          <w:szCs w:val="28"/>
        </w:rPr>
        <w:t>Д</w:t>
      </w:r>
      <w:r w:rsidR="00A46CF6" w:rsidRPr="00F068D0">
        <w:rPr>
          <w:rFonts w:cs="Times New Roman"/>
          <w:color w:val="0D0D0D" w:themeColor="text1" w:themeTint="F2"/>
          <w:sz w:val="28"/>
          <w:szCs w:val="28"/>
        </w:rPr>
        <w:t>ата,</w:t>
      </w:r>
      <w:r w:rsidRPr="00F068D0">
        <w:rPr>
          <w:rFonts w:cs="Times New Roman"/>
          <w:color w:val="0D0D0D" w:themeColor="text1" w:themeTint="F2"/>
          <w:sz w:val="28"/>
          <w:szCs w:val="28"/>
        </w:rPr>
        <w:t xml:space="preserve"> </w:t>
      </w:r>
      <w:r w:rsidR="00FD4B6E" w:rsidRPr="00F068D0">
        <w:rPr>
          <w:rFonts w:cs="Times New Roman"/>
          <w:color w:val="0D0D0D" w:themeColor="text1" w:themeTint="F2"/>
          <w:sz w:val="28"/>
          <w:szCs w:val="28"/>
        </w:rPr>
        <w:t xml:space="preserve">Основание, </w:t>
      </w:r>
      <w:r w:rsidR="00D5657C" w:rsidRPr="00F068D0">
        <w:rPr>
          <w:rFonts w:cs="Times New Roman"/>
          <w:color w:val="0D0D0D" w:themeColor="text1" w:themeTint="F2"/>
          <w:sz w:val="28"/>
          <w:szCs w:val="28"/>
        </w:rPr>
        <w:t>Документ-основание</w:t>
      </w:r>
      <w:r w:rsidRPr="00F068D0">
        <w:rPr>
          <w:rFonts w:cs="Times New Roman"/>
          <w:color w:val="0D0D0D" w:themeColor="text1" w:themeTint="F2"/>
          <w:sz w:val="28"/>
          <w:szCs w:val="28"/>
        </w:rPr>
        <w:t>,</w:t>
      </w:r>
      <w:r w:rsidR="003D0FF9" w:rsidRPr="00F068D0">
        <w:rPr>
          <w:rFonts w:cs="Times New Roman"/>
          <w:color w:val="0D0D0D" w:themeColor="text1" w:themeTint="F2"/>
          <w:sz w:val="28"/>
          <w:szCs w:val="28"/>
        </w:rPr>
        <w:t xml:space="preserve"> Д</w:t>
      </w:r>
      <w:r w:rsidR="00D96ACC" w:rsidRPr="00F068D0">
        <w:rPr>
          <w:rFonts w:cs="Times New Roman"/>
          <w:color w:val="0D0D0D" w:themeColor="text1" w:themeTint="F2"/>
          <w:sz w:val="28"/>
          <w:szCs w:val="28"/>
        </w:rPr>
        <w:t>ополнительная информация,</w:t>
      </w:r>
      <w:r w:rsidR="00A66AE9" w:rsidRPr="00F068D0">
        <w:rPr>
          <w:rFonts w:cs="Times New Roman"/>
          <w:color w:val="0D0D0D" w:themeColor="text1" w:themeTint="F2"/>
          <w:sz w:val="28"/>
          <w:szCs w:val="28"/>
        </w:rPr>
        <w:t xml:space="preserve"> Н</w:t>
      </w:r>
      <w:r w:rsidRPr="00F068D0">
        <w:rPr>
          <w:rFonts w:cs="Times New Roman"/>
          <w:color w:val="0D0D0D" w:themeColor="text1" w:themeTint="F2"/>
          <w:sz w:val="28"/>
          <w:szCs w:val="28"/>
        </w:rPr>
        <w:t xml:space="preserve">аименование </w:t>
      </w:r>
      <w:r w:rsidR="00A66AE9" w:rsidRPr="00F068D0">
        <w:rPr>
          <w:rFonts w:cs="Times New Roman"/>
          <w:color w:val="0D0D0D" w:themeColor="text1" w:themeTint="F2"/>
          <w:sz w:val="28"/>
          <w:szCs w:val="28"/>
        </w:rPr>
        <w:t>ГРБС, л/с владельца документа, О</w:t>
      </w:r>
      <w:r w:rsidRPr="00F068D0">
        <w:rPr>
          <w:rFonts w:cs="Times New Roman"/>
          <w:color w:val="0D0D0D" w:themeColor="text1" w:themeTint="F2"/>
          <w:sz w:val="28"/>
          <w:szCs w:val="28"/>
        </w:rPr>
        <w:t>тнесение к БА, ЛБО.</w:t>
      </w:r>
    </w:p>
    <w:p w14:paraId="5DC2D774" w14:textId="77777777" w:rsidR="008F488D" w:rsidRPr="00F068D0" w:rsidRDefault="00F945E2" w:rsidP="00F068D0">
      <w:pPr>
        <w:spacing w:line="360" w:lineRule="auto"/>
        <w:rPr>
          <w:rFonts w:cs="Times New Roman"/>
          <w:color w:val="0D0D0D" w:themeColor="text1" w:themeTint="F2"/>
          <w:sz w:val="28"/>
          <w:szCs w:val="28"/>
        </w:rPr>
      </w:pPr>
      <w:r w:rsidRPr="00F068D0">
        <w:rPr>
          <w:rFonts w:cs="Times New Roman"/>
          <w:color w:val="0D0D0D" w:themeColor="text1" w:themeTint="F2"/>
          <w:sz w:val="28"/>
          <w:szCs w:val="28"/>
        </w:rPr>
        <w:t xml:space="preserve">В детализации </w:t>
      </w:r>
      <w:r w:rsidR="00434215" w:rsidRPr="00F068D0">
        <w:rPr>
          <w:rFonts w:cs="Times New Roman"/>
          <w:color w:val="0D0D0D" w:themeColor="text1" w:themeTint="F2"/>
          <w:sz w:val="28"/>
          <w:szCs w:val="28"/>
        </w:rPr>
        <w:t xml:space="preserve">указываются: </w:t>
      </w:r>
      <w:r w:rsidR="003C624D" w:rsidRPr="00F068D0">
        <w:rPr>
          <w:rFonts w:cs="Times New Roman"/>
          <w:color w:val="0D0D0D" w:themeColor="text1" w:themeTint="F2"/>
          <w:sz w:val="28"/>
          <w:szCs w:val="28"/>
        </w:rPr>
        <w:t>лицевой счет ГРБС/ПБС, Бюджетная классификация</w:t>
      </w:r>
      <w:r w:rsidR="00202FEB" w:rsidRPr="00F068D0">
        <w:rPr>
          <w:rFonts w:cs="Times New Roman"/>
          <w:color w:val="0D0D0D" w:themeColor="text1" w:themeTint="F2"/>
          <w:sz w:val="28"/>
          <w:szCs w:val="28"/>
        </w:rPr>
        <w:t xml:space="preserve"> расходов</w:t>
      </w:r>
      <w:r w:rsidR="00A66AE9" w:rsidRPr="00F068D0">
        <w:rPr>
          <w:rFonts w:cs="Times New Roman"/>
          <w:color w:val="0D0D0D" w:themeColor="text1" w:themeTint="F2"/>
          <w:sz w:val="28"/>
          <w:szCs w:val="28"/>
        </w:rPr>
        <w:t>, Тип средств, М</w:t>
      </w:r>
      <w:r w:rsidR="008F488D" w:rsidRPr="00F068D0">
        <w:rPr>
          <w:rFonts w:cs="Times New Roman"/>
          <w:color w:val="0D0D0D" w:themeColor="text1" w:themeTint="F2"/>
          <w:sz w:val="28"/>
          <w:szCs w:val="28"/>
        </w:rPr>
        <w:t>ероприятие (в случае использования данного классифика</w:t>
      </w:r>
      <w:r w:rsidR="00A66AE9" w:rsidRPr="00F068D0">
        <w:rPr>
          <w:rFonts w:cs="Times New Roman"/>
          <w:color w:val="0D0D0D" w:themeColor="text1" w:themeTint="F2"/>
          <w:sz w:val="28"/>
          <w:szCs w:val="28"/>
        </w:rPr>
        <w:t>тора), Р</w:t>
      </w:r>
      <w:r w:rsidR="008F488D" w:rsidRPr="00F068D0">
        <w:rPr>
          <w:rFonts w:cs="Times New Roman"/>
          <w:color w:val="0D0D0D" w:themeColor="text1" w:themeTint="F2"/>
          <w:sz w:val="28"/>
          <w:szCs w:val="28"/>
        </w:rPr>
        <w:t xml:space="preserve">айон трансферта </w:t>
      </w:r>
      <w:r w:rsidR="00A66AE9" w:rsidRPr="00F068D0">
        <w:rPr>
          <w:rFonts w:cs="Times New Roman"/>
          <w:color w:val="0D0D0D" w:themeColor="text1" w:themeTint="F2"/>
          <w:sz w:val="28"/>
          <w:szCs w:val="28"/>
        </w:rPr>
        <w:t>(по межбюджетным трансфертам), К</w:t>
      </w:r>
      <w:r w:rsidR="008F488D" w:rsidRPr="00F068D0">
        <w:rPr>
          <w:rFonts w:cs="Times New Roman"/>
          <w:color w:val="0D0D0D" w:themeColor="text1" w:themeTint="F2"/>
          <w:sz w:val="28"/>
          <w:szCs w:val="28"/>
        </w:rPr>
        <w:t>од целевых средств (по межбюджетным трансфертам, за исключением дотации на выравнивание уро</w:t>
      </w:r>
      <w:r w:rsidR="00A66AE9" w:rsidRPr="00F068D0">
        <w:rPr>
          <w:rFonts w:cs="Times New Roman"/>
          <w:color w:val="0D0D0D" w:themeColor="text1" w:themeTint="F2"/>
          <w:sz w:val="28"/>
          <w:szCs w:val="28"/>
        </w:rPr>
        <w:t>вня бюджетной обеспеченности), К</w:t>
      </w:r>
      <w:r w:rsidR="008F488D" w:rsidRPr="00F068D0">
        <w:rPr>
          <w:rFonts w:cs="Times New Roman"/>
          <w:color w:val="0D0D0D" w:themeColor="text1" w:themeTint="F2"/>
          <w:sz w:val="28"/>
          <w:szCs w:val="28"/>
        </w:rPr>
        <w:t>од субсидии для государственных авто</w:t>
      </w:r>
      <w:r w:rsidR="00A66AE9" w:rsidRPr="00F068D0">
        <w:rPr>
          <w:rFonts w:cs="Times New Roman"/>
          <w:color w:val="0D0D0D" w:themeColor="text1" w:themeTint="F2"/>
          <w:sz w:val="28"/>
          <w:szCs w:val="28"/>
        </w:rPr>
        <w:t xml:space="preserve">номных и бюджетных учреждений, </w:t>
      </w:r>
      <w:r w:rsidR="00307704" w:rsidRPr="00F068D0">
        <w:rPr>
          <w:rFonts w:cs="Times New Roman"/>
          <w:color w:val="0D0D0D" w:themeColor="text1" w:themeTint="F2"/>
          <w:sz w:val="28"/>
          <w:szCs w:val="28"/>
        </w:rPr>
        <w:t>Операция</w:t>
      </w:r>
      <w:r w:rsidR="008F488D" w:rsidRPr="00F068D0">
        <w:rPr>
          <w:rFonts w:cs="Times New Roman"/>
          <w:color w:val="0D0D0D" w:themeColor="text1" w:themeTint="F2"/>
          <w:sz w:val="28"/>
          <w:szCs w:val="28"/>
        </w:rPr>
        <w:t>.</w:t>
      </w:r>
    </w:p>
    <w:p w14:paraId="5DC2D775" w14:textId="77777777" w:rsidR="007D57AB" w:rsidRPr="00F068D0" w:rsidRDefault="00A66AE9" w:rsidP="00F068D0">
      <w:pPr>
        <w:spacing w:line="360" w:lineRule="auto"/>
        <w:rPr>
          <w:rFonts w:cs="Times New Roman"/>
          <w:color w:val="0D0D0D" w:themeColor="text1" w:themeTint="F2"/>
          <w:sz w:val="28"/>
          <w:szCs w:val="28"/>
        </w:rPr>
      </w:pPr>
      <w:r w:rsidRPr="00F068D0">
        <w:rPr>
          <w:rFonts w:cs="Times New Roman"/>
          <w:color w:val="0D0D0D" w:themeColor="text1" w:themeTint="F2"/>
          <w:sz w:val="28"/>
          <w:szCs w:val="28"/>
        </w:rPr>
        <w:t>Вид плана </w:t>
      </w:r>
      <w:r w:rsidRPr="00F068D0">
        <w:rPr>
          <w:rFonts w:cs="Times New Roman"/>
          <w:b/>
          <w:color w:val="0D0D0D" w:themeColor="text1" w:themeTint="F2"/>
          <w:sz w:val="28"/>
          <w:szCs w:val="28"/>
        </w:rPr>
        <w:t>- </w:t>
      </w:r>
      <w:r w:rsidR="007D57AB" w:rsidRPr="00F068D0">
        <w:rPr>
          <w:rFonts w:cs="Times New Roman"/>
          <w:color w:val="0D0D0D" w:themeColor="text1" w:themeTint="F2"/>
          <w:sz w:val="28"/>
          <w:szCs w:val="28"/>
        </w:rPr>
        <w:t>параметр, с помощью которого можно разделять начальную роспись (роспись+уведомления) и только уточнения (уведомления), может принимать значения» «1.</w:t>
      </w:r>
      <w:r w:rsidR="007D57AB" w:rsidRPr="00F068D0">
        <w:rPr>
          <w:rFonts w:cs="Times New Roman"/>
          <w:color w:val="0D0D0D" w:themeColor="text1" w:themeTint="F2"/>
          <w:sz w:val="28"/>
          <w:szCs w:val="28"/>
          <w:lang w:val="en-US"/>
        </w:rPr>
        <w:t>XX</w:t>
      </w:r>
      <w:r w:rsidR="007D57AB" w:rsidRPr="00F068D0">
        <w:rPr>
          <w:rFonts w:cs="Times New Roman"/>
          <w:color w:val="0D0D0D" w:themeColor="text1" w:themeTint="F2"/>
          <w:sz w:val="28"/>
          <w:szCs w:val="28"/>
        </w:rPr>
        <w:t xml:space="preserve"> – Роспись», «2.</w:t>
      </w:r>
      <w:r w:rsidR="007D57AB" w:rsidRPr="00F068D0">
        <w:rPr>
          <w:rFonts w:cs="Times New Roman"/>
          <w:color w:val="0D0D0D" w:themeColor="text1" w:themeTint="F2"/>
          <w:sz w:val="28"/>
          <w:szCs w:val="28"/>
          <w:lang w:val="en-US"/>
        </w:rPr>
        <w:t>XX</w:t>
      </w:r>
      <w:r w:rsidR="007D57AB" w:rsidRPr="00F068D0">
        <w:rPr>
          <w:rFonts w:cs="Times New Roman"/>
          <w:color w:val="0D0D0D" w:themeColor="text1" w:themeTint="F2"/>
          <w:sz w:val="28"/>
          <w:szCs w:val="28"/>
        </w:rPr>
        <w:t xml:space="preserve">-Уведомление». </w:t>
      </w:r>
      <w:r w:rsidR="003F23F3" w:rsidRPr="00F068D0">
        <w:rPr>
          <w:rFonts w:cs="Times New Roman"/>
          <w:sz w:val="28"/>
          <w:szCs w:val="28"/>
        </w:rPr>
        <w:t>Данные вводятся из справочника, допустим ввод с клавиатуры</w:t>
      </w:r>
      <w:r w:rsidR="007D57AB" w:rsidRPr="00F068D0">
        <w:rPr>
          <w:rFonts w:cs="Times New Roman"/>
          <w:color w:val="0D0D0D" w:themeColor="text1" w:themeTint="F2"/>
          <w:sz w:val="28"/>
          <w:szCs w:val="28"/>
        </w:rPr>
        <w:t>.</w:t>
      </w:r>
    </w:p>
    <w:p w14:paraId="5DC2D776" w14:textId="77777777" w:rsidR="003F23F3" w:rsidRDefault="00A66AE9" w:rsidP="00F068D0">
      <w:pPr>
        <w:spacing w:line="360" w:lineRule="auto"/>
        <w:rPr>
          <w:rFonts w:cs="Times New Roman"/>
          <w:color w:val="0D0D0D" w:themeColor="text1" w:themeTint="F2"/>
          <w:sz w:val="28"/>
          <w:szCs w:val="28"/>
        </w:rPr>
      </w:pPr>
      <w:r w:rsidRPr="00F068D0">
        <w:rPr>
          <w:rFonts w:cs="Times New Roman"/>
          <w:color w:val="0D0D0D" w:themeColor="text1" w:themeTint="F2"/>
          <w:sz w:val="28"/>
          <w:szCs w:val="28"/>
        </w:rPr>
        <w:t>Вариант росписи</w:t>
      </w:r>
      <w:r w:rsidR="00F442E0" w:rsidRPr="00F068D0">
        <w:rPr>
          <w:rFonts w:cs="Times New Roman"/>
          <w:color w:val="0D0D0D" w:themeColor="text1" w:themeTint="F2"/>
          <w:sz w:val="28"/>
          <w:szCs w:val="28"/>
        </w:rPr>
        <w:t> </w:t>
      </w:r>
      <w:r w:rsidR="00F442E0" w:rsidRPr="00F068D0">
        <w:rPr>
          <w:rFonts w:cs="Times New Roman"/>
          <w:b/>
          <w:color w:val="0D0D0D" w:themeColor="text1" w:themeTint="F2"/>
          <w:sz w:val="28"/>
          <w:szCs w:val="28"/>
        </w:rPr>
        <w:t>- </w:t>
      </w:r>
      <w:r w:rsidR="004A70BE" w:rsidRPr="00F068D0">
        <w:rPr>
          <w:rFonts w:cs="Times New Roman"/>
          <w:color w:val="0D0D0D" w:themeColor="text1" w:themeTint="F2"/>
          <w:sz w:val="28"/>
          <w:szCs w:val="28"/>
        </w:rPr>
        <w:t xml:space="preserve">параметр, который </w:t>
      </w:r>
      <w:r w:rsidR="00634A47" w:rsidRPr="00F068D0">
        <w:rPr>
          <w:rFonts w:cs="Times New Roman"/>
          <w:color w:val="0D0D0D" w:themeColor="text1" w:themeTint="F2"/>
          <w:sz w:val="28"/>
          <w:szCs w:val="28"/>
        </w:rPr>
        <w:t xml:space="preserve">устанавливает принадлежность текущей записи к тому или иному варианту росписи «0-Основной вариант», «5-Проект». </w:t>
      </w:r>
      <w:r w:rsidR="003F23F3" w:rsidRPr="00F068D0">
        <w:rPr>
          <w:rFonts w:cs="Times New Roman"/>
          <w:sz w:val="28"/>
          <w:szCs w:val="28"/>
        </w:rPr>
        <w:t>Данные вводятся из справочника, допустим ввод с клавиатуры</w:t>
      </w:r>
      <w:r w:rsidR="003F23F3">
        <w:rPr>
          <w:rFonts w:cs="Times New Roman"/>
          <w:sz w:val="28"/>
          <w:szCs w:val="28"/>
        </w:rPr>
        <w:t>.</w:t>
      </w:r>
      <w:r w:rsidR="003F23F3" w:rsidRPr="00F068D0">
        <w:rPr>
          <w:rFonts w:cs="Times New Roman"/>
          <w:color w:val="0D0D0D" w:themeColor="text1" w:themeTint="F2"/>
          <w:sz w:val="28"/>
          <w:szCs w:val="28"/>
        </w:rPr>
        <w:t xml:space="preserve"> </w:t>
      </w:r>
    </w:p>
    <w:p w14:paraId="5DC2D777" w14:textId="77777777" w:rsidR="003C624D" w:rsidRPr="00F068D0" w:rsidRDefault="007D57AB" w:rsidP="00F068D0">
      <w:pPr>
        <w:spacing w:line="360" w:lineRule="auto"/>
        <w:rPr>
          <w:rFonts w:cs="Times New Roman"/>
          <w:color w:val="0D0D0D" w:themeColor="text1" w:themeTint="F2"/>
          <w:sz w:val="28"/>
          <w:szCs w:val="28"/>
        </w:rPr>
      </w:pPr>
      <w:r w:rsidRPr="00F068D0">
        <w:rPr>
          <w:rFonts w:cs="Times New Roman"/>
          <w:color w:val="0D0D0D" w:themeColor="text1" w:themeTint="F2"/>
          <w:sz w:val="28"/>
          <w:szCs w:val="28"/>
        </w:rPr>
        <w:t>Номер документа</w:t>
      </w:r>
      <w:r w:rsidR="004A70BE" w:rsidRPr="00F068D0">
        <w:rPr>
          <w:rFonts w:cs="Times New Roman"/>
          <w:color w:val="0D0D0D" w:themeColor="text1" w:themeTint="F2"/>
          <w:sz w:val="28"/>
          <w:szCs w:val="28"/>
        </w:rPr>
        <w:t xml:space="preserve"> </w:t>
      </w:r>
      <w:r w:rsidR="008B20D4" w:rsidRPr="00F068D0">
        <w:rPr>
          <w:rFonts w:cs="Times New Roman"/>
          <w:color w:val="0D0D0D" w:themeColor="text1" w:themeTint="F2"/>
          <w:sz w:val="28"/>
          <w:szCs w:val="28"/>
        </w:rPr>
        <w:t xml:space="preserve">вводится с клавиатуры, </w:t>
      </w:r>
      <w:r w:rsidR="00634A47" w:rsidRPr="00F068D0">
        <w:rPr>
          <w:rFonts w:cs="Times New Roman"/>
          <w:color w:val="0D0D0D" w:themeColor="text1" w:themeTint="F2"/>
          <w:sz w:val="28"/>
          <w:szCs w:val="28"/>
        </w:rPr>
        <w:t>д</w:t>
      </w:r>
      <w:r w:rsidR="00C82EC0" w:rsidRPr="00F068D0">
        <w:rPr>
          <w:rFonts w:cs="Times New Roman"/>
          <w:color w:val="0D0D0D" w:themeColor="text1" w:themeTint="F2"/>
          <w:sz w:val="28"/>
          <w:szCs w:val="28"/>
        </w:rPr>
        <w:t>о</w:t>
      </w:r>
      <w:r w:rsidR="00634A47" w:rsidRPr="00F068D0">
        <w:rPr>
          <w:rFonts w:cs="Times New Roman"/>
          <w:color w:val="0D0D0D" w:themeColor="text1" w:themeTint="F2"/>
          <w:sz w:val="28"/>
          <w:szCs w:val="28"/>
        </w:rPr>
        <w:t xml:space="preserve">лжен быть уникальным для каждого ГРБС </w:t>
      </w:r>
      <w:r w:rsidR="00C82EC0" w:rsidRPr="00F068D0">
        <w:rPr>
          <w:rFonts w:cs="Times New Roman"/>
          <w:color w:val="0D0D0D" w:themeColor="text1" w:themeTint="F2"/>
          <w:sz w:val="28"/>
          <w:szCs w:val="28"/>
        </w:rPr>
        <w:t>и состоять не более, чем из 4-х арабских чисел.</w:t>
      </w:r>
      <w:r w:rsidR="00A46CF6" w:rsidRPr="00F068D0">
        <w:rPr>
          <w:rFonts w:cs="Times New Roman"/>
          <w:color w:val="0D0D0D" w:themeColor="text1" w:themeTint="F2"/>
          <w:sz w:val="28"/>
          <w:szCs w:val="28"/>
        </w:rPr>
        <w:t xml:space="preserve"> </w:t>
      </w:r>
    </w:p>
    <w:p w14:paraId="5DC2D778" w14:textId="77777777" w:rsidR="00F32B8A" w:rsidRPr="00F068D0" w:rsidRDefault="00B11C00" w:rsidP="00F068D0">
      <w:pPr>
        <w:spacing w:line="360" w:lineRule="auto"/>
        <w:rPr>
          <w:rFonts w:cs="Times New Roman"/>
          <w:color w:val="0D0D0D" w:themeColor="text1" w:themeTint="F2"/>
          <w:sz w:val="28"/>
          <w:szCs w:val="28"/>
        </w:rPr>
      </w:pPr>
      <w:r w:rsidRPr="00F068D0">
        <w:rPr>
          <w:rFonts w:cs="Times New Roman"/>
          <w:color w:val="0D0D0D" w:themeColor="text1" w:themeTint="F2"/>
          <w:sz w:val="28"/>
          <w:szCs w:val="28"/>
        </w:rPr>
        <w:t xml:space="preserve">Дата ввода документа по умолчанию заполняется текущей датой. Дата принятия документа задаётся в последнюю очередь, после чего суммы ассигнований принятого документа попадают в отчетность. Принятые документы блокируются для изменений. </w:t>
      </w:r>
      <w:r w:rsidR="00F32B8A" w:rsidRPr="00F068D0">
        <w:rPr>
          <w:rFonts w:cs="Times New Roman"/>
          <w:color w:val="0D0D0D" w:themeColor="text1" w:themeTint="F2"/>
          <w:sz w:val="28"/>
          <w:szCs w:val="28"/>
        </w:rPr>
        <w:t>Для ввода даты используется поле с календарём или клавиатура.</w:t>
      </w:r>
    </w:p>
    <w:p w14:paraId="5DC2D779" w14:textId="77777777" w:rsidR="007A2864" w:rsidRPr="00F068D0" w:rsidRDefault="00483F0D" w:rsidP="00F068D0">
      <w:pPr>
        <w:spacing w:line="360" w:lineRule="auto"/>
        <w:rPr>
          <w:rFonts w:cs="Times New Roman"/>
          <w:color w:val="0D0D0D" w:themeColor="text1" w:themeTint="F2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Документ – основание</w:t>
      </w:r>
      <w:r>
        <w:rPr>
          <w:rFonts w:cs="Times New Roman"/>
          <w:b/>
          <w:color w:val="0D0D0D" w:themeColor="text1" w:themeTint="F2"/>
          <w:sz w:val="28"/>
          <w:szCs w:val="28"/>
        </w:rPr>
        <w:t> </w:t>
      </w:r>
      <w:r w:rsidR="00F442E0" w:rsidRPr="00F068D0">
        <w:rPr>
          <w:rFonts w:cs="Times New Roman"/>
          <w:b/>
          <w:color w:val="0D0D0D" w:themeColor="text1" w:themeTint="F2"/>
          <w:sz w:val="28"/>
          <w:szCs w:val="28"/>
        </w:rPr>
        <w:t>- </w:t>
      </w:r>
      <w:r w:rsidR="00F32B8A" w:rsidRPr="00F068D0">
        <w:rPr>
          <w:rFonts w:cs="Times New Roman"/>
          <w:color w:val="0D0D0D" w:themeColor="text1" w:themeTint="F2"/>
          <w:sz w:val="28"/>
          <w:szCs w:val="28"/>
        </w:rPr>
        <w:t xml:space="preserve">дополнительный классификатор </w:t>
      </w:r>
      <w:r w:rsidR="007A2864" w:rsidRPr="00F068D0">
        <w:rPr>
          <w:rFonts w:cs="Times New Roman"/>
          <w:color w:val="0D0D0D" w:themeColor="text1" w:themeTint="F2"/>
          <w:sz w:val="28"/>
          <w:szCs w:val="28"/>
        </w:rPr>
        <w:t>оснований</w:t>
      </w:r>
      <w:r w:rsidR="00462F8A" w:rsidRPr="00F068D0">
        <w:rPr>
          <w:rFonts w:cs="Times New Roman"/>
          <w:color w:val="0D0D0D" w:themeColor="text1" w:themeTint="F2"/>
          <w:sz w:val="28"/>
          <w:szCs w:val="28"/>
        </w:rPr>
        <w:t>, являющихся причиной появления уточняющих роспись уведомлений</w:t>
      </w:r>
      <w:r w:rsidR="007A2864" w:rsidRPr="00F068D0">
        <w:rPr>
          <w:rFonts w:cs="Times New Roman"/>
          <w:color w:val="0D0D0D" w:themeColor="text1" w:themeTint="F2"/>
          <w:sz w:val="28"/>
          <w:szCs w:val="28"/>
        </w:rPr>
        <w:t xml:space="preserve">, </w:t>
      </w:r>
      <w:r w:rsidR="00C93275" w:rsidRPr="00F068D0">
        <w:rPr>
          <w:rFonts w:cs="Times New Roman"/>
          <w:color w:val="0D0D0D" w:themeColor="text1" w:themeTint="F2"/>
          <w:sz w:val="28"/>
          <w:szCs w:val="28"/>
        </w:rPr>
        <w:t>(Закон, Приказ</w:t>
      </w:r>
      <w:r w:rsidR="00462F8A" w:rsidRPr="00F068D0">
        <w:rPr>
          <w:rFonts w:cs="Times New Roman"/>
          <w:color w:val="0D0D0D" w:themeColor="text1" w:themeTint="F2"/>
          <w:sz w:val="28"/>
          <w:szCs w:val="28"/>
        </w:rPr>
        <w:t>,</w:t>
      </w:r>
      <w:r w:rsidR="00C93275" w:rsidRPr="00F068D0">
        <w:rPr>
          <w:rFonts w:cs="Times New Roman"/>
          <w:color w:val="0D0D0D" w:themeColor="text1" w:themeTint="F2"/>
          <w:sz w:val="28"/>
          <w:szCs w:val="28"/>
        </w:rPr>
        <w:t xml:space="preserve"> </w:t>
      </w:r>
      <w:r w:rsidR="007A2864" w:rsidRPr="00F068D0">
        <w:rPr>
          <w:rFonts w:cs="Times New Roman"/>
          <w:color w:val="0D0D0D" w:themeColor="text1" w:themeTint="F2"/>
          <w:sz w:val="28"/>
          <w:szCs w:val="28"/>
        </w:rPr>
        <w:t>Постанов</w:t>
      </w:r>
      <w:r w:rsidR="00C93275" w:rsidRPr="00F068D0">
        <w:rPr>
          <w:rFonts w:cs="Times New Roman"/>
          <w:color w:val="0D0D0D" w:themeColor="text1" w:themeTint="F2"/>
          <w:sz w:val="28"/>
          <w:szCs w:val="28"/>
        </w:rPr>
        <w:t>ление, Распоряжение</w:t>
      </w:r>
      <w:r w:rsidR="00244C1B">
        <w:rPr>
          <w:rFonts w:cs="Times New Roman"/>
          <w:color w:val="0D0D0D" w:themeColor="text1" w:themeTint="F2"/>
          <w:sz w:val="28"/>
          <w:szCs w:val="28"/>
        </w:rPr>
        <w:t>, и т.п.).</w:t>
      </w:r>
      <w:r w:rsidR="007A2864" w:rsidRPr="00F068D0">
        <w:rPr>
          <w:rFonts w:cs="Times New Roman"/>
          <w:color w:val="0D0D0D" w:themeColor="text1" w:themeTint="F2"/>
          <w:sz w:val="28"/>
          <w:szCs w:val="28"/>
        </w:rPr>
        <w:t xml:space="preserve"> </w:t>
      </w:r>
      <w:r w:rsidR="003F23F3" w:rsidRPr="00F068D0">
        <w:rPr>
          <w:rFonts w:cs="Times New Roman"/>
          <w:sz w:val="28"/>
          <w:szCs w:val="28"/>
        </w:rPr>
        <w:t>Данные выбираются из справочника</w:t>
      </w:r>
      <w:r w:rsidR="00462F8A" w:rsidRPr="00F068D0">
        <w:rPr>
          <w:rFonts w:cs="Times New Roman"/>
          <w:color w:val="0D0D0D" w:themeColor="text1" w:themeTint="F2"/>
          <w:sz w:val="28"/>
          <w:szCs w:val="28"/>
        </w:rPr>
        <w:t>.</w:t>
      </w:r>
    </w:p>
    <w:p w14:paraId="5DC2D77A" w14:textId="77777777" w:rsidR="00B11C00" w:rsidRPr="00F068D0" w:rsidRDefault="004A70BE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Основание</w:t>
      </w:r>
      <w:r w:rsidR="00D5657C" w:rsidRPr="00F068D0">
        <w:rPr>
          <w:rFonts w:cs="Times New Roman"/>
          <w:sz w:val="28"/>
          <w:szCs w:val="28"/>
        </w:rPr>
        <w:t>, По вопросу, Дата первичного документа, Ном</w:t>
      </w:r>
      <w:r w:rsidR="00F32B8A" w:rsidRPr="00F068D0">
        <w:rPr>
          <w:rFonts w:cs="Times New Roman"/>
          <w:sz w:val="28"/>
          <w:szCs w:val="28"/>
        </w:rPr>
        <w:t>ер перв</w:t>
      </w:r>
      <w:r w:rsidR="00F442E0">
        <w:rPr>
          <w:rFonts w:cs="Times New Roman"/>
          <w:sz w:val="28"/>
          <w:szCs w:val="28"/>
        </w:rPr>
        <w:t>ичного документ</w:t>
      </w:r>
      <w:r w:rsidR="00F442E0" w:rsidRPr="00F068D0">
        <w:rPr>
          <w:rFonts w:cs="Times New Roman"/>
          <w:color w:val="0D0D0D" w:themeColor="text1" w:themeTint="F2"/>
          <w:sz w:val="28"/>
          <w:szCs w:val="28"/>
        </w:rPr>
        <w:t> </w:t>
      </w:r>
      <w:r w:rsidR="00F442E0" w:rsidRPr="00F068D0">
        <w:rPr>
          <w:rFonts w:cs="Times New Roman"/>
          <w:b/>
          <w:color w:val="0D0D0D" w:themeColor="text1" w:themeTint="F2"/>
          <w:sz w:val="28"/>
          <w:szCs w:val="28"/>
        </w:rPr>
        <w:t>- </w:t>
      </w:r>
      <w:r w:rsidR="00F32B8A" w:rsidRPr="00F068D0">
        <w:rPr>
          <w:rFonts w:cs="Times New Roman"/>
          <w:sz w:val="28"/>
          <w:szCs w:val="28"/>
        </w:rPr>
        <w:t>параметр</w:t>
      </w:r>
      <w:r w:rsidR="00C93275" w:rsidRPr="00F068D0">
        <w:rPr>
          <w:rFonts w:cs="Times New Roman"/>
          <w:sz w:val="28"/>
          <w:szCs w:val="28"/>
        </w:rPr>
        <w:t>, который заполняе</w:t>
      </w:r>
      <w:r w:rsidR="00D5657C" w:rsidRPr="00F068D0">
        <w:rPr>
          <w:rFonts w:cs="Times New Roman"/>
          <w:sz w:val="28"/>
          <w:szCs w:val="28"/>
        </w:rPr>
        <w:t xml:space="preserve">тся автоматически при выборе кода из справочника </w:t>
      </w:r>
      <w:r w:rsidR="00483F0D" w:rsidRPr="00F068D0">
        <w:rPr>
          <w:rFonts w:cs="Times New Roman"/>
          <w:sz w:val="28"/>
          <w:szCs w:val="28"/>
        </w:rPr>
        <w:t>Документ – основание</w:t>
      </w:r>
      <w:r w:rsidR="00483F0D">
        <w:rPr>
          <w:rFonts w:cs="Times New Roman"/>
          <w:b/>
          <w:color w:val="0D0D0D" w:themeColor="text1" w:themeTint="F2"/>
          <w:sz w:val="28"/>
          <w:szCs w:val="28"/>
        </w:rPr>
        <w:t> </w:t>
      </w:r>
      <w:r w:rsidR="00D5657C" w:rsidRPr="00F068D0">
        <w:rPr>
          <w:rFonts w:cs="Times New Roman"/>
          <w:sz w:val="28"/>
          <w:szCs w:val="28"/>
        </w:rPr>
        <w:t>.</w:t>
      </w:r>
    </w:p>
    <w:p w14:paraId="5DC2D77B" w14:textId="77777777" w:rsidR="004A70BE" w:rsidRPr="00F068D0" w:rsidRDefault="004A70BE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Главный распорядитель</w:t>
      </w:r>
      <w:r w:rsidR="00F442E0" w:rsidRPr="00F068D0">
        <w:rPr>
          <w:rFonts w:cs="Times New Roman"/>
          <w:color w:val="0D0D0D" w:themeColor="text1" w:themeTint="F2"/>
          <w:sz w:val="28"/>
          <w:szCs w:val="28"/>
        </w:rPr>
        <w:t> </w:t>
      </w:r>
      <w:r w:rsidR="00F442E0" w:rsidRPr="00F068D0">
        <w:rPr>
          <w:rFonts w:cs="Times New Roman"/>
          <w:b/>
          <w:color w:val="0D0D0D" w:themeColor="text1" w:themeTint="F2"/>
          <w:sz w:val="28"/>
          <w:szCs w:val="28"/>
        </w:rPr>
        <w:t>- </w:t>
      </w:r>
      <w:r w:rsidR="008B20D4" w:rsidRPr="00F068D0">
        <w:rPr>
          <w:rFonts w:cs="Times New Roman"/>
          <w:sz w:val="28"/>
          <w:szCs w:val="28"/>
        </w:rPr>
        <w:t xml:space="preserve">значение поля, в котором заполняются </w:t>
      </w:r>
      <w:r w:rsidR="00E5629F" w:rsidRPr="00F068D0">
        <w:rPr>
          <w:rFonts w:cs="Times New Roman"/>
          <w:sz w:val="28"/>
          <w:szCs w:val="28"/>
        </w:rPr>
        <w:t xml:space="preserve">данные о распорядителе бюджетных средств. </w:t>
      </w:r>
      <w:r w:rsidR="003F23F3" w:rsidRPr="00F068D0">
        <w:rPr>
          <w:rFonts w:cs="Times New Roman"/>
          <w:sz w:val="28"/>
          <w:szCs w:val="28"/>
        </w:rPr>
        <w:t>Данные вводятся из справочника, допустим ввод с клавиатуры</w:t>
      </w:r>
      <w:r w:rsidR="00D96ACC" w:rsidRPr="00F068D0">
        <w:rPr>
          <w:rFonts w:cs="Times New Roman"/>
          <w:sz w:val="28"/>
          <w:szCs w:val="28"/>
        </w:rPr>
        <w:t>.</w:t>
      </w:r>
    </w:p>
    <w:p w14:paraId="5DC2D77C" w14:textId="77777777" w:rsidR="00D96ACC" w:rsidRPr="00F068D0" w:rsidRDefault="00D96ACC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Дополнительная информация</w:t>
      </w:r>
      <w:r w:rsidR="00F442E0">
        <w:rPr>
          <w:rFonts w:cs="Times New Roman"/>
          <w:sz w:val="28"/>
          <w:szCs w:val="28"/>
          <w:lang w:val="en-US"/>
        </w:rPr>
        <w:t> </w:t>
      </w:r>
      <w:r w:rsidR="00F442E0" w:rsidRPr="00F442E0">
        <w:rPr>
          <w:rFonts w:cs="Times New Roman"/>
          <w:sz w:val="28"/>
          <w:szCs w:val="28"/>
        </w:rPr>
        <w:t>-</w:t>
      </w:r>
      <w:r w:rsidR="00F442E0">
        <w:rPr>
          <w:rFonts w:cs="Times New Roman"/>
          <w:sz w:val="28"/>
          <w:szCs w:val="28"/>
          <w:lang w:val="en-US"/>
        </w:rPr>
        <w:t> </w:t>
      </w:r>
      <w:r w:rsidR="00C93275" w:rsidRPr="00F068D0">
        <w:rPr>
          <w:rFonts w:cs="Times New Roman"/>
          <w:sz w:val="28"/>
          <w:szCs w:val="28"/>
        </w:rPr>
        <w:t xml:space="preserve">данный параметр </w:t>
      </w:r>
      <w:r w:rsidR="00B776BA" w:rsidRPr="00F068D0">
        <w:rPr>
          <w:rFonts w:cs="Times New Roman"/>
          <w:sz w:val="28"/>
          <w:szCs w:val="28"/>
        </w:rPr>
        <w:t>содержит дополнительную инф</w:t>
      </w:r>
      <w:r w:rsidR="00C93275" w:rsidRPr="00F068D0">
        <w:rPr>
          <w:rFonts w:cs="Times New Roman"/>
          <w:sz w:val="28"/>
          <w:szCs w:val="28"/>
        </w:rPr>
        <w:t xml:space="preserve">ормацию о главном распорядителе, </w:t>
      </w:r>
      <w:r w:rsidR="00B776BA" w:rsidRPr="00F068D0">
        <w:rPr>
          <w:rFonts w:cs="Times New Roman"/>
          <w:sz w:val="28"/>
          <w:szCs w:val="28"/>
        </w:rPr>
        <w:t xml:space="preserve">заполняется в документах с видом плана </w:t>
      </w:r>
      <w:r w:rsidR="00F442E0">
        <w:rPr>
          <w:rFonts w:cs="Times New Roman"/>
          <w:sz w:val="28"/>
          <w:szCs w:val="28"/>
        </w:rPr>
        <w:t>2.03 </w:t>
      </w:r>
      <w:r w:rsidR="00401814">
        <w:rPr>
          <w:rFonts w:cs="Times New Roman"/>
          <w:sz w:val="28"/>
          <w:szCs w:val="28"/>
        </w:rPr>
        <w:t>–</w:t>
      </w:r>
      <w:r w:rsidR="00F442E0">
        <w:rPr>
          <w:rFonts w:cs="Times New Roman"/>
          <w:sz w:val="28"/>
          <w:szCs w:val="28"/>
        </w:rPr>
        <w:t> </w:t>
      </w:r>
      <w:r w:rsidR="00401814">
        <w:rPr>
          <w:rFonts w:cs="Times New Roman"/>
          <w:sz w:val="28"/>
          <w:szCs w:val="28"/>
        </w:rPr>
        <w:t>«</w:t>
      </w:r>
      <w:r w:rsidR="000B2685" w:rsidRPr="000B2685">
        <w:rPr>
          <w:rFonts w:cs="Times New Roman"/>
          <w:sz w:val="28"/>
          <w:szCs w:val="28"/>
        </w:rPr>
        <w:t>Уточнение бюджетной росписи, кассового плана, предельных объёмов финансирования по главным распорядителям средств областного бюджета</w:t>
      </w:r>
      <w:r w:rsidR="00401814">
        <w:rPr>
          <w:rFonts w:cs="Times New Roman"/>
          <w:sz w:val="28"/>
          <w:szCs w:val="28"/>
        </w:rPr>
        <w:t>»</w:t>
      </w:r>
      <w:r w:rsidR="00B776BA" w:rsidRPr="00F068D0">
        <w:rPr>
          <w:rFonts w:cs="Times New Roman"/>
          <w:sz w:val="28"/>
          <w:szCs w:val="28"/>
        </w:rPr>
        <w:t>,</w:t>
      </w:r>
      <w:r w:rsidR="00C93275" w:rsidRPr="00F068D0">
        <w:rPr>
          <w:rFonts w:cs="Times New Roman"/>
          <w:sz w:val="28"/>
          <w:szCs w:val="28"/>
        </w:rPr>
        <w:t xml:space="preserve"> 2.04</w:t>
      </w:r>
      <w:r w:rsidR="00F442E0">
        <w:rPr>
          <w:rFonts w:cs="Times New Roman"/>
          <w:sz w:val="28"/>
          <w:szCs w:val="28"/>
        </w:rPr>
        <w:t> </w:t>
      </w:r>
      <w:r w:rsidR="00401814">
        <w:rPr>
          <w:rFonts w:cs="Times New Roman"/>
          <w:sz w:val="28"/>
          <w:szCs w:val="28"/>
        </w:rPr>
        <w:t>– «</w:t>
      </w:r>
      <w:r w:rsidR="000B2685" w:rsidRPr="000B2685">
        <w:rPr>
          <w:rFonts w:cs="Times New Roman"/>
          <w:sz w:val="28"/>
          <w:szCs w:val="28"/>
        </w:rPr>
        <w:t>Распределение уточненных бюджетных ассигнований,</w:t>
      </w:r>
      <w:r w:rsidR="00401814">
        <w:rPr>
          <w:rFonts w:cs="Times New Roman"/>
          <w:sz w:val="28"/>
          <w:szCs w:val="28"/>
        </w:rPr>
        <w:t xml:space="preserve"> лимитов бюджетных обязательств</w:t>
      </w:r>
      <w:r w:rsidR="000B2685" w:rsidRPr="000B2685">
        <w:rPr>
          <w:rFonts w:cs="Times New Roman"/>
          <w:sz w:val="28"/>
          <w:szCs w:val="28"/>
        </w:rPr>
        <w:t xml:space="preserve"> предельных объёмов финансирования по получателям средств областного бюджета</w:t>
      </w:r>
      <w:r w:rsidR="00401814">
        <w:rPr>
          <w:rFonts w:cs="Times New Roman"/>
          <w:sz w:val="28"/>
          <w:szCs w:val="28"/>
        </w:rPr>
        <w:t xml:space="preserve">», </w:t>
      </w:r>
      <w:r w:rsidR="0018650E">
        <w:rPr>
          <w:rFonts w:cs="Times New Roman"/>
          <w:sz w:val="28"/>
          <w:szCs w:val="28"/>
        </w:rPr>
        <w:t xml:space="preserve"> путём </w:t>
      </w:r>
      <w:r w:rsidR="00C93275" w:rsidRPr="00F068D0">
        <w:rPr>
          <w:rFonts w:cs="Times New Roman"/>
          <w:sz w:val="28"/>
          <w:szCs w:val="28"/>
        </w:rPr>
        <w:t>ввода</w:t>
      </w:r>
      <w:r w:rsidR="00B776BA" w:rsidRPr="00F068D0">
        <w:rPr>
          <w:rFonts w:cs="Times New Roman"/>
          <w:sz w:val="28"/>
          <w:szCs w:val="28"/>
        </w:rPr>
        <w:t xml:space="preserve"> с клавиатуры.</w:t>
      </w:r>
    </w:p>
    <w:p w14:paraId="5DC2D77D" w14:textId="77777777" w:rsidR="00F80ACB" w:rsidRPr="00F068D0" w:rsidRDefault="0018650E" w:rsidP="00F068D0">
      <w:pPr>
        <w:spacing w:line="360" w:lineRule="auto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Лицевой счет</w:t>
      </w:r>
      <w:r w:rsidR="00F442E0" w:rsidRPr="00F068D0">
        <w:rPr>
          <w:rFonts w:cs="Times New Roman"/>
          <w:color w:val="0D0D0D" w:themeColor="text1" w:themeTint="F2"/>
          <w:sz w:val="28"/>
          <w:szCs w:val="28"/>
        </w:rPr>
        <w:t> </w:t>
      </w:r>
      <w:r w:rsidR="00F442E0" w:rsidRPr="00F068D0">
        <w:rPr>
          <w:rFonts w:cs="Times New Roman"/>
          <w:b/>
          <w:color w:val="0D0D0D" w:themeColor="text1" w:themeTint="F2"/>
          <w:sz w:val="28"/>
          <w:szCs w:val="28"/>
        </w:rPr>
        <w:t>- </w:t>
      </w:r>
      <w:r w:rsidR="00AC5B6C" w:rsidRPr="00F068D0">
        <w:rPr>
          <w:rFonts w:cs="Times New Roman"/>
          <w:sz w:val="28"/>
          <w:szCs w:val="28"/>
        </w:rPr>
        <w:t xml:space="preserve">параметр, </w:t>
      </w:r>
      <w:r w:rsidR="00F80ACB" w:rsidRPr="00F068D0">
        <w:rPr>
          <w:rFonts w:cs="Times New Roman"/>
          <w:sz w:val="28"/>
          <w:szCs w:val="28"/>
        </w:rPr>
        <w:t>предназначенный для отражения в учете операций клиентов, связанных с принятием бюджетных и денежных обязательств, кассовыми поступлениями и кассовыми выплатами соответствующи</w:t>
      </w:r>
      <w:r w:rsidR="00AC5B6C" w:rsidRPr="00F068D0">
        <w:rPr>
          <w:rFonts w:cs="Times New Roman"/>
          <w:sz w:val="28"/>
          <w:szCs w:val="28"/>
        </w:rPr>
        <w:t>х средств.</w:t>
      </w:r>
    </w:p>
    <w:p w14:paraId="5DC2D77E" w14:textId="77777777" w:rsidR="002638C9" w:rsidRPr="00F068D0" w:rsidRDefault="00C16522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Открытие</w:t>
      </w:r>
      <w:r w:rsidR="002638C9" w:rsidRPr="00F068D0">
        <w:rPr>
          <w:rFonts w:cs="Times New Roman"/>
          <w:sz w:val="28"/>
          <w:szCs w:val="28"/>
        </w:rPr>
        <w:t xml:space="preserve"> и порядок применения лицевых</w:t>
      </w:r>
      <w:r w:rsidRPr="00F068D0">
        <w:rPr>
          <w:rFonts w:cs="Times New Roman"/>
          <w:sz w:val="28"/>
          <w:szCs w:val="28"/>
        </w:rPr>
        <w:t xml:space="preserve"> счетов, открываемых в МФ и НП </w:t>
      </w:r>
      <w:r w:rsidR="002638C9" w:rsidRPr="00F068D0">
        <w:rPr>
          <w:rFonts w:cs="Times New Roman"/>
          <w:sz w:val="28"/>
          <w:szCs w:val="28"/>
        </w:rPr>
        <w:t>осуществляется в соответствии с Порядком открытия и ведения лицевых счетов государственных автономных у</w:t>
      </w:r>
      <w:r w:rsidRPr="00F068D0">
        <w:rPr>
          <w:rFonts w:cs="Times New Roman"/>
          <w:sz w:val="28"/>
          <w:szCs w:val="28"/>
        </w:rPr>
        <w:t xml:space="preserve">чреждений Новосибирской области; </w:t>
      </w:r>
      <w:r w:rsidR="002638C9" w:rsidRPr="00F068D0">
        <w:rPr>
          <w:rFonts w:cs="Times New Roman"/>
          <w:sz w:val="28"/>
          <w:szCs w:val="28"/>
        </w:rPr>
        <w:t>Порядком открытия и ведения лицевых счетов государственных бюджетных у</w:t>
      </w:r>
      <w:r w:rsidRPr="00F068D0">
        <w:rPr>
          <w:rFonts w:cs="Times New Roman"/>
          <w:sz w:val="28"/>
          <w:szCs w:val="28"/>
        </w:rPr>
        <w:t xml:space="preserve">чреждений Новосибирской области; </w:t>
      </w:r>
      <w:r w:rsidR="00542386" w:rsidRPr="00F068D0">
        <w:rPr>
          <w:rFonts w:cs="Times New Roman"/>
          <w:sz w:val="28"/>
          <w:szCs w:val="28"/>
        </w:rPr>
        <w:t>Поряд</w:t>
      </w:r>
      <w:r w:rsidR="001733F5" w:rsidRPr="00F068D0">
        <w:rPr>
          <w:rFonts w:cs="Times New Roman"/>
          <w:sz w:val="28"/>
          <w:szCs w:val="28"/>
        </w:rPr>
        <w:t>ком открытия и ведения лицевых счетов государственных казенных у</w:t>
      </w:r>
      <w:r w:rsidR="00C93275" w:rsidRPr="00F068D0">
        <w:rPr>
          <w:rFonts w:cs="Times New Roman"/>
          <w:sz w:val="28"/>
          <w:szCs w:val="28"/>
        </w:rPr>
        <w:t>чреждений Новосибирской области</w:t>
      </w:r>
      <w:r w:rsidRPr="00F068D0">
        <w:rPr>
          <w:rFonts w:cs="Times New Roman"/>
          <w:sz w:val="28"/>
          <w:szCs w:val="28"/>
        </w:rPr>
        <w:t>.</w:t>
      </w:r>
    </w:p>
    <w:p w14:paraId="5DC2D77F" w14:textId="77777777" w:rsidR="00202FEB" w:rsidRPr="00F068D0" w:rsidRDefault="00202FEB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Бюджетная классификация</w:t>
      </w:r>
      <w:r w:rsidR="00111A85" w:rsidRPr="00F068D0">
        <w:rPr>
          <w:rFonts w:cs="Times New Roman"/>
          <w:sz w:val="28"/>
          <w:szCs w:val="28"/>
        </w:rPr>
        <w:t xml:space="preserve"> </w:t>
      </w:r>
      <w:r w:rsidR="00C93275" w:rsidRPr="00F068D0">
        <w:rPr>
          <w:rFonts w:cs="Times New Roman"/>
          <w:sz w:val="28"/>
          <w:szCs w:val="28"/>
        </w:rPr>
        <w:t>расходов</w:t>
      </w:r>
      <w:r w:rsidR="00F442E0" w:rsidRPr="00F068D0">
        <w:rPr>
          <w:rFonts w:cs="Times New Roman"/>
          <w:color w:val="0D0D0D" w:themeColor="text1" w:themeTint="F2"/>
          <w:sz w:val="28"/>
          <w:szCs w:val="28"/>
        </w:rPr>
        <w:t> </w:t>
      </w:r>
      <w:r w:rsidR="00F442E0" w:rsidRPr="00F068D0">
        <w:rPr>
          <w:rFonts w:cs="Times New Roman"/>
          <w:b/>
          <w:color w:val="0D0D0D" w:themeColor="text1" w:themeTint="F2"/>
          <w:sz w:val="28"/>
          <w:szCs w:val="28"/>
        </w:rPr>
        <w:t>- </w:t>
      </w:r>
      <w:r w:rsidR="007F2355" w:rsidRPr="00F068D0">
        <w:rPr>
          <w:rFonts w:cs="Times New Roman"/>
          <w:sz w:val="28"/>
          <w:szCs w:val="28"/>
        </w:rPr>
        <w:t xml:space="preserve">данный параметр заполняется </w:t>
      </w:r>
      <w:r w:rsidR="00337474" w:rsidRPr="00F068D0">
        <w:rPr>
          <w:rFonts w:cs="Times New Roman"/>
          <w:sz w:val="28"/>
          <w:szCs w:val="28"/>
        </w:rPr>
        <w:t>из справочников или вводится с клавиатуры. П</w:t>
      </w:r>
      <w:r w:rsidR="007F2355" w:rsidRPr="00F068D0">
        <w:rPr>
          <w:rFonts w:cs="Times New Roman"/>
          <w:sz w:val="28"/>
          <w:szCs w:val="28"/>
        </w:rPr>
        <w:t xml:space="preserve">ри вводе данных осуществляется контроль бюджетной классификации на соответствие лицевому счету ГРБС. </w:t>
      </w:r>
      <w:r w:rsidRPr="00F068D0">
        <w:rPr>
          <w:rFonts w:cs="Times New Roman"/>
          <w:sz w:val="28"/>
          <w:szCs w:val="28"/>
        </w:rPr>
        <w:t xml:space="preserve">Если значение классификатора не соответствует значению, заданному в справочнике лицевых счетов, то оно выделяется синим цветом. В этом случае необходимо дополнить коды бюджетной классификации в Редактор справочника структуры расходов и осуществить соотнесение </w:t>
      </w:r>
      <w:r w:rsidR="00307704" w:rsidRPr="00F068D0">
        <w:rPr>
          <w:rFonts w:cs="Times New Roman"/>
          <w:sz w:val="28"/>
          <w:szCs w:val="28"/>
        </w:rPr>
        <w:t xml:space="preserve">Бюджетной классификации с </w:t>
      </w:r>
      <w:r w:rsidRPr="00F068D0">
        <w:rPr>
          <w:rFonts w:cs="Times New Roman"/>
          <w:sz w:val="28"/>
          <w:szCs w:val="28"/>
        </w:rPr>
        <w:t>ли</w:t>
      </w:r>
      <w:r w:rsidR="00307704" w:rsidRPr="00F068D0">
        <w:rPr>
          <w:rFonts w:cs="Times New Roman"/>
          <w:sz w:val="28"/>
          <w:szCs w:val="28"/>
        </w:rPr>
        <w:t>цевым счетом ГРБС.</w:t>
      </w:r>
    </w:p>
    <w:p w14:paraId="5DC2D780" w14:textId="77777777" w:rsidR="00D750B8" w:rsidRPr="00F068D0" w:rsidRDefault="00F442E0" w:rsidP="00F068D0">
      <w:pPr>
        <w:spacing w:line="360" w:lineRule="auto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Тип средств - </w:t>
      </w:r>
      <w:r w:rsidR="00D750B8" w:rsidRPr="00F068D0">
        <w:rPr>
          <w:rFonts w:cs="Times New Roman"/>
          <w:sz w:val="28"/>
          <w:szCs w:val="28"/>
        </w:rPr>
        <w:t>дополнительный классификатор</w:t>
      </w:r>
      <w:r w:rsidR="00F113AC" w:rsidRPr="00F068D0">
        <w:rPr>
          <w:rFonts w:cs="Times New Roman"/>
          <w:sz w:val="28"/>
          <w:szCs w:val="28"/>
        </w:rPr>
        <w:t xml:space="preserve">, </w:t>
      </w:r>
      <w:r w:rsidR="007F181D" w:rsidRPr="00F068D0">
        <w:rPr>
          <w:rFonts w:cs="Times New Roman"/>
          <w:sz w:val="28"/>
          <w:szCs w:val="28"/>
        </w:rPr>
        <w:t>позволяющий</w:t>
      </w:r>
      <w:r w:rsidR="00D750B8" w:rsidRPr="00F068D0">
        <w:rPr>
          <w:rFonts w:cs="Times New Roman"/>
          <w:sz w:val="28"/>
          <w:szCs w:val="28"/>
        </w:rPr>
        <w:t xml:space="preserve"> разделять </w:t>
      </w:r>
      <w:r w:rsidR="00337474" w:rsidRPr="00F068D0">
        <w:rPr>
          <w:rFonts w:cs="Times New Roman"/>
          <w:sz w:val="28"/>
          <w:szCs w:val="28"/>
        </w:rPr>
        <w:t>в ана</w:t>
      </w:r>
      <w:r w:rsidR="00307704" w:rsidRPr="00F068D0">
        <w:rPr>
          <w:rFonts w:cs="Times New Roman"/>
          <w:sz w:val="28"/>
          <w:szCs w:val="28"/>
        </w:rPr>
        <w:t>литической информации</w:t>
      </w:r>
      <w:r w:rsidR="00337474" w:rsidRPr="00F068D0">
        <w:rPr>
          <w:rFonts w:cs="Times New Roman"/>
          <w:sz w:val="28"/>
          <w:szCs w:val="28"/>
        </w:rPr>
        <w:t xml:space="preserve"> план расходов и исполнение бюджета</w:t>
      </w:r>
      <w:r w:rsidR="00D750B8" w:rsidRPr="00F068D0">
        <w:rPr>
          <w:rFonts w:cs="Times New Roman"/>
          <w:sz w:val="28"/>
          <w:szCs w:val="28"/>
        </w:rPr>
        <w:t xml:space="preserve"> на собственные средства бюджета, средства</w:t>
      </w:r>
      <w:r w:rsidR="007F181D" w:rsidRPr="00F068D0">
        <w:rPr>
          <w:rFonts w:cs="Times New Roman"/>
          <w:sz w:val="28"/>
          <w:szCs w:val="28"/>
        </w:rPr>
        <w:t xml:space="preserve"> в</w:t>
      </w:r>
      <w:r w:rsidR="00C16522" w:rsidRPr="00F068D0">
        <w:rPr>
          <w:rFonts w:cs="Times New Roman"/>
          <w:sz w:val="28"/>
          <w:szCs w:val="28"/>
        </w:rPr>
        <w:t xml:space="preserve">ышестоящего бюджета, средства, </w:t>
      </w:r>
      <w:r w:rsidR="007F181D" w:rsidRPr="00F068D0">
        <w:rPr>
          <w:rFonts w:cs="Times New Roman"/>
          <w:sz w:val="28"/>
          <w:szCs w:val="28"/>
        </w:rPr>
        <w:t xml:space="preserve">поступившие из государственных внебюджетных фондов и госкорпораций </w:t>
      </w:r>
      <w:r w:rsidR="00D750B8" w:rsidRPr="00F068D0">
        <w:rPr>
          <w:rFonts w:cs="Times New Roman"/>
          <w:sz w:val="28"/>
          <w:szCs w:val="28"/>
        </w:rPr>
        <w:t>и т.п.</w:t>
      </w:r>
      <w:r w:rsidR="007F181D" w:rsidRPr="00F068D0">
        <w:rPr>
          <w:rFonts w:cs="Times New Roman"/>
          <w:sz w:val="28"/>
          <w:szCs w:val="28"/>
        </w:rPr>
        <w:t xml:space="preserve"> Данные вводятся из справочника, допустим ввод с клавиатуры.</w:t>
      </w:r>
    </w:p>
    <w:p w14:paraId="5DC2D781" w14:textId="77777777" w:rsidR="007F181D" w:rsidRPr="00F068D0" w:rsidRDefault="0033747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Сумма асси</w:t>
      </w:r>
      <w:r w:rsidR="00F442E0">
        <w:rPr>
          <w:rFonts w:cs="Times New Roman"/>
          <w:sz w:val="28"/>
          <w:szCs w:val="28"/>
        </w:rPr>
        <w:t>гнований - </w:t>
      </w:r>
      <w:r w:rsidR="003F23F3">
        <w:rPr>
          <w:rFonts w:cs="Times New Roman"/>
          <w:sz w:val="28"/>
          <w:szCs w:val="28"/>
        </w:rPr>
        <w:t>д</w:t>
      </w:r>
      <w:r w:rsidR="00DC0466">
        <w:rPr>
          <w:rFonts w:cs="Times New Roman"/>
          <w:sz w:val="28"/>
          <w:szCs w:val="28"/>
        </w:rPr>
        <w:t>анный параметр имеет</w:t>
      </w:r>
      <w:r w:rsidR="00C44A07" w:rsidRPr="00F068D0">
        <w:rPr>
          <w:rFonts w:cs="Times New Roman"/>
          <w:sz w:val="28"/>
          <w:szCs w:val="28"/>
        </w:rPr>
        <w:t xml:space="preserve"> денежный формат</w:t>
      </w:r>
      <w:r w:rsidRPr="00F068D0">
        <w:rPr>
          <w:rFonts w:cs="Times New Roman"/>
          <w:sz w:val="28"/>
          <w:szCs w:val="28"/>
        </w:rPr>
        <w:t xml:space="preserve"> и</w:t>
      </w:r>
      <w:r w:rsidR="00C44A07" w:rsidRPr="00F068D0">
        <w:rPr>
          <w:rFonts w:cs="Times New Roman"/>
          <w:sz w:val="28"/>
          <w:szCs w:val="28"/>
        </w:rPr>
        <w:t xml:space="preserve"> </w:t>
      </w:r>
      <w:r w:rsidR="00DC0466">
        <w:rPr>
          <w:rFonts w:cs="Times New Roman"/>
          <w:sz w:val="28"/>
          <w:szCs w:val="28"/>
        </w:rPr>
        <w:t>вводи</w:t>
      </w:r>
      <w:r w:rsidR="00D30A86" w:rsidRPr="00F068D0">
        <w:rPr>
          <w:rFonts w:cs="Times New Roman"/>
          <w:sz w:val="28"/>
          <w:szCs w:val="28"/>
        </w:rPr>
        <w:t>тся с клавиатуры в рублях</w:t>
      </w:r>
      <w:r w:rsidR="007F181D" w:rsidRPr="00F068D0">
        <w:rPr>
          <w:rFonts w:cs="Times New Roman"/>
          <w:sz w:val="28"/>
          <w:szCs w:val="28"/>
        </w:rPr>
        <w:t>.</w:t>
      </w:r>
      <w:r w:rsidR="00C44A07" w:rsidRPr="00F068D0">
        <w:rPr>
          <w:rFonts w:cs="Times New Roman"/>
          <w:sz w:val="28"/>
          <w:szCs w:val="28"/>
        </w:rPr>
        <w:t xml:space="preserve"> Отрицательные суммы вводятся со знаком</w:t>
      </w:r>
      <w:r w:rsidR="00F442E0">
        <w:rPr>
          <w:rFonts w:cs="Times New Roman"/>
          <w:sz w:val="28"/>
          <w:szCs w:val="28"/>
        </w:rPr>
        <w:t xml:space="preserve"> </w:t>
      </w:r>
      <w:r w:rsidR="00C44A07" w:rsidRPr="00F068D0">
        <w:rPr>
          <w:rFonts w:cs="Times New Roman"/>
          <w:sz w:val="28"/>
          <w:szCs w:val="28"/>
        </w:rPr>
        <w:t>«</w:t>
      </w:r>
      <w:r w:rsidRPr="00F068D0">
        <w:rPr>
          <w:rFonts w:cs="Times New Roman"/>
          <w:sz w:val="28"/>
          <w:szCs w:val="28"/>
        </w:rPr>
        <w:t xml:space="preserve"> – </w:t>
      </w:r>
      <w:r w:rsidR="0085778A" w:rsidRPr="00F068D0">
        <w:rPr>
          <w:rFonts w:cs="Times New Roman"/>
          <w:sz w:val="28"/>
          <w:szCs w:val="28"/>
        </w:rPr>
        <w:t>».</w:t>
      </w:r>
      <w:r w:rsidR="00D0788B" w:rsidRPr="00F068D0">
        <w:rPr>
          <w:rFonts w:cs="Times New Roman"/>
          <w:sz w:val="28"/>
          <w:szCs w:val="28"/>
        </w:rPr>
        <w:t xml:space="preserve"> </w:t>
      </w:r>
      <w:r w:rsidR="003F23F3">
        <w:rPr>
          <w:rFonts w:cs="Times New Roman"/>
          <w:sz w:val="28"/>
          <w:szCs w:val="28"/>
        </w:rPr>
        <w:t xml:space="preserve">Поля </w:t>
      </w:r>
      <w:r w:rsidR="00307704" w:rsidRPr="00F068D0">
        <w:rPr>
          <w:rFonts w:cs="Times New Roman"/>
          <w:sz w:val="28"/>
          <w:szCs w:val="28"/>
        </w:rPr>
        <w:t>документа «</w:t>
      </w:r>
      <w:r w:rsidR="0085778A" w:rsidRPr="00F068D0">
        <w:rPr>
          <w:rFonts w:cs="Times New Roman"/>
          <w:sz w:val="28"/>
          <w:szCs w:val="28"/>
        </w:rPr>
        <w:t>За год</w:t>
      </w:r>
      <w:r w:rsidR="00307704" w:rsidRPr="00F068D0">
        <w:rPr>
          <w:rFonts w:cs="Times New Roman"/>
          <w:sz w:val="28"/>
          <w:szCs w:val="28"/>
        </w:rPr>
        <w:t>»</w:t>
      </w:r>
      <w:r w:rsidR="001D7F9D">
        <w:rPr>
          <w:rFonts w:cs="Times New Roman"/>
          <w:sz w:val="28"/>
          <w:szCs w:val="28"/>
        </w:rPr>
        <w:t xml:space="preserve"> и «На период» недоступны</w:t>
      </w:r>
      <w:r w:rsidR="0085778A" w:rsidRPr="00F068D0">
        <w:rPr>
          <w:rFonts w:cs="Times New Roman"/>
          <w:sz w:val="28"/>
          <w:szCs w:val="28"/>
        </w:rPr>
        <w:t xml:space="preserve"> для ввода, программа автоматически</w:t>
      </w:r>
      <w:r w:rsidRPr="00F068D0">
        <w:rPr>
          <w:rFonts w:cs="Times New Roman"/>
          <w:sz w:val="28"/>
          <w:szCs w:val="28"/>
        </w:rPr>
        <w:t xml:space="preserve"> </w:t>
      </w:r>
      <w:r w:rsidR="001D7F9D">
        <w:rPr>
          <w:rFonts w:cs="Times New Roman"/>
          <w:sz w:val="28"/>
          <w:szCs w:val="28"/>
        </w:rPr>
        <w:t>подсчитывает и показывает в этих полях</w:t>
      </w:r>
      <w:r w:rsidRPr="00F068D0">
        <w:rPr>
          <w:rFonts w:cs="Times New Roman"/>
          <w:sz w:val="28"/>
          <w:szCs w:val="28"/>
        </w:rPr>
        <w:t xml:space="preserve"> </w:t>
      </w:r>
      <w:r w:rsidR="0085778A" w:rsidRPr="00F068D0">
        <w:rPr>
          <w:rFonts w:cs="Times New Roman"/>
          <w:sz w:val="28"/>
          <w:szCs w:val="28"/>
        </w:rPr>
        <w:t>общую сумму плановых ассигнований</w:t>
      </w:r>
      <w:r w:rsidR="001F0C2F">
        <w:rPr>
          <w:rFonts w:cs="Times New Roman"/>
          <w:sz w:val="28"/>
          <w:szCs w:val="28"/>
        </w:rPr>
        <w:t xml:space="preserve"> на текущий год и плановый период</w:t>
      </w:r>
      <w:r w:rsidR="0085778A" w:rsidRPr="00F068D0">
        <w:rPr>
          <w:rFonts w:cs="Times New Roman"/>
          <w:sz w:val="28"/>
          <w:szCs w:val="28"/>
        </w:rPr>
        <w:t xml:space="preserve"> по </w:t>
      </w:r>
      <w:r w:rsidR="00DC0466">
        <w:rPr>
          <w:rFonts w:cs="Times New Roman"/>
          <w:sz w:val="28"/>
          <w:szCs w:val="28"/>
        </w:rPr>
        <w:t>каждой</w:t>
      </w:r>
      <w:r w:rsidR="0085778A" w:rsidRPr="00F068D0">
        <w:rPr>
          <w:rFonts w:cs="Times New Roman"/>
          <w:sz w:val="28"/>
          <w:szCs w:val="28"/>
        </w:rPr>
        <w:t xml:space="preserve"> строке статьи расходов.</w:t>
      </w:r>
    </w:p>
    <w:p w14:paraId="5DC2D782" w14:textId="77777777" w:rsidR="004A3349" w:rsidRPr="00F068D0" w:rsidRDefault="0033747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Мероприятие</w:t>
      </w:r>
      <w:r w:rsidR="00F442E0">
        <w:rPr>
          <w:rFonts w:cs="Times New Roman"/>
          <w:sz w:val="28"/>
          <w:szCs w:val="28"/>
        </w:rPr>
        <w:t> - </w:t>
      </w:r>
      <w:r w:rsidR="004A3349" w:rsidRPr="00F068D0">
        <w:rPr>
          <w:rFonts w:cs="Times New Roman"/>
          <w:sz w:val="28"/>
          <w:szCs w:val="28"/>
        </w:rPr>
        <w:t>дополнительный классификатор бюджетных мероприятий</w:t>
      </w:r>
      <w:r w:rsidR="006A5F3F" w:rsidRPr="00F068D0">
        <w:rPr>
          <w:rFonts w:cs="Times New Roman"/>
          <w:sz w:val="28"/>
          <w:szCs w:val="28"/>
        </w:rPr>
        <w:t xml:space="preserve">, заполняется ГРБС в случае использования данного классификатора. </w:t>
      </w:r>
      <w:r w:rsidR="004A3349" w:rsidRPr="00F068D0">
        <w:rPr>
          <w:rFonts w:cs="Times New Roman"/>
          <w:sz w:val="28"/>
          <w:szCs w:val="28"/>
        </w:rPr>
        <w:t xml:space="preserve">Позволяет выделить в </w:t>
      </w:r>
      <w:r w:rsidR="00307704" w:rsidRPr="00F068D0">
        <w:rPr>
          <w:rFonts w:cs="Times New Roman"/>
          <w:sz w:val="28"/>
          <w:szCs w:val="28"/>
        </w:rPr>
        <w:t>аналитической информации</w:t>
      </w:r>
      <w:r w:rsidR="004A3349" w:rsidRPr="00F068D0">
        <w:rPr>
          <w:rFonts w:cs="Times New Roman"/>
          <w:sz w:val="28"/>
          <w:szCs w:val="28"/>
        </w:rPr>
        <w:t xml:space="preserve"> плана расходов и исполнения бюджета различные м</w:t>
      </w:r>
      <w:r w:rsidR="006A5F3F" w:rsidRPr="00F068D0">
        <w:rPr>
          <w:rFonts w:cs="Times New Roman"/>
          <w:sz w:val="28"/>
          <w:szCs w:val="28"/>
        </w:rPr>
        <w:t>ероприятия (например, перечень мероприятий в рамках исполнения Ведомственной целевой программы</w:t>
      </w:r>
      <w:r w:rsidR="008C4F35" w:rsidRPr="00F068D0">
        <w:rPr>
          <w:rFonts w:cs="Times New Roman"/>
          <w:sz w:val="28"/>
          <w:szCs w:val="28"/>
        </w:rPr>
        <w:t xml:space="preserve"> и т.п.</w:t>
      </w:r>
      <w:r w:rsidR="006A5F3F" w:rsidRPr="00F068D0">
        <w:rPr>
          <w:rFonts w:cs="Times New Roman"/>
          <w:sz w:val="28"/>
          <w:szCs w:val="28"/>
        </w:rPr>
        <w:t>).</w:t>
      </w:r>
      <w:r w:rsidR="008C4F35" w:rsidRPr="00F068D0">
        <w:rPr>
          <w:rFonts w:cs="Times New Roman"/>
          <w:sz w:val="28"/>
          <w:szCs w:val="28"/>
        </w:rPr>
        <w:t xml:space="preserve"> Данные выбираются из справочника.</w:t>
      </w:r>
    </w:p>
    <w:p w14:paraId="5DC2D783" w14:textId="77777777" w:rsidR="008C4F35" w:rsidRPr="00F068D0" w:rsidRDefault="008C4F35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Район</w:t>
      </w:r>
      <w:r w:rsidR="00C16522" w:rsidRPr="00F068D0">
        <w:rPr>
          <w:rFonts w:cs="Times New Roman"/>
          <w:sz w:val="28"/>
          <w:szCs w:val="28"/>
        </w:rPr>
        <w:t xml:space="preserve"> трансферта</w:t>
      </w:r>
      <w:r w:rsidR="00F442E0">
        <w:rPr>
          <w:rFonts w:cs="Times New Roman"/>
          <w:sz w:val="28"/>
          <w:szCs w:val="28"/>
          <w:lang w:val="en-US"/>
        </w:rPr>
        <w:t> </w:t>
      </w:r>
      <w:r w:rsidR="00F442E0" w:rsidRPr="00F442E0">
        <w:rPr>
          <w:rFonts w:cs="Times New Roman"/>
          <w:sz w:val="28"/>
          <w:szCs w:val="28"/>
        </w:rPr>
        <w:t>-</w:t>
      </w:r>
      <w:r w:rsidR="00F442E0">
        <w:rPr>
          <w:rFonts w:cs="Times New Roman"/>
          <w:sz w:val="28"/>
          <w:szCs w:val="28"/>
          <w:lang w:val="en-US"/>
        </w:rPr>
        <w:t> </w:t>
      </w:r>
      <w:r w:rsidRPr="00F068D0">
        <w:rPr>
          <w:rFonts w:cs="Times New Roman"/>
          <w:sz w:val="28"/>
          <w:szCs w:val="28"/>
        </w:rPr>
        <w:t>дополнительный классификатор территориального признака расходования бюджетных средств, вводится из справочника.</w:t>
      </w:r>
      <w:r w:rsidR="005C5635" w:rsidRPr="00F068D0">
        <w:rPr>
          <w:rFonts w:cs="Times New Roman"/>
          <w:sz w:val="28"/>
          <w:szCs w:val="28"/>
        </w:rPr>
        <w:t xml:space="preserve"> Обязателен для заполнения  по межбюджетным трансфертам.</w:t>
      </w:r>
    </w:p>
    <w:p w14:paraId="5DC2D784" w14:textId="77777777" w:rsidR="005C5635" w:rsidRPr="00F068D0" w:rsidRDefault="00F442E0" w:rsidP="00F068D0">
      <w:pPr>
        <w:spacing w:line="360" w:lineRule="auto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Код целевых средств</w:t>
      </w:r>
      <w:r>
        <w:rPr>
          <w:rFonts w:cs="Times New Roman"/>
          <w:sz w:val="28"/>
          <w:szCs w:val="28"/>
          <w:lang w:val="en-US"/>
        </w:rPr>
        <w:t> </w:t>
      </w:r>
      <w:r w:rsidRPr="00F442E0">
        <w:rPr>
          <w:rFonts w:cs="Times New Roman"/>
          <w:sz w:val="28"/>
          <w:szCs w:val="28"/>
        </w:rPr>
        <w:t>-</w:t>
      </w:r>
      <w:r>
        <w:rPr>
          <w:rFonts w:cs="Times New Roman"/>
          <w:sz w:val="28"/>
          <w:szCs w:val="28"/>
          <w:lang w:val="en-US"/>
        </w:rPr>
        <w:t> </w:t>
      </w:r>
      <w:r w:rsidR="005C5635" w:rsidRPr="00F068D0">
        <w:rPr>
          <w:rFonts w:cs="Times New Roman"/>
          <w:sz w:val="28"/>
          <w:szCs w:val="28"/>
        </w:rPr>
        <w:t>дополнительный классификатор для заполн</w:t>
      </w:r>
      <w:r w:rsidR="006F343B" w:rsidRPr="00F068D0">
        <w:rPr>
          <w:rFonts w:cs="Times New Roman"/>
          <w:sz w:val="28"/>
          <w:szCs w:val="28"/>
        </w:rPr>
        <w:t>ения по межбюджетным трансфертам, имеющим целевой характер использования</w:t>
      </w:r>
      <w:r w:rsidR="005C5635" w:rsidRPr="00F068D0">
        <w:rPr>
          <w:rFonts w:cs="Times New Roman"/>
          <w:sz w:val="28"/>
          <w:szCs w:val="28"/>
        </w:rPr>
        <w:t>.</w:t>
      </w:r>
      <w:r w:rsidR="006F343B" w:rsidRPr="00F068D0">
        <w:rPr>
          <w:rFonts w:cs="Times New Roman"/>
          <w:sz w:val="28"/>
          <w:szCs w:val="28"/>
        </w:rPr>
        <w:t xml:space="preserve"> Данные выбираются из справочника.</w:t>
      </w:r>
    </w:p>
    <w:p w14:paraId="5DC2D785" w14:textId="77777777" w:rsidR="006F343B" w:rsidRPr="00F068D0" w:rsidRDefault="006F343B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субсидии</w:t>
      </w:r>
      <w:r w:rsidR="00D0788B" w:rsidRPr="00F068D0">
        <w:rPr>
          <w:rFonts w:cs="Times New Roman"/>
          <w:sz w:val="28"/>
          <w:szCs w:val="28"/>
        </w:rPr>
        <w:t> - </w:t>
      </w:r>
      <w:r w:rsidR="009D7E10" w:rsidRPr="00F068D0">
        <w:rPr>
          <w:rFonts w:cs="Times New Roman"/>
          <w:sz w:val="28"/>
          <w:szCs w:val="28"/>
        </w:rPr>
        <w:t>дополнительный классификатор для заполнения по субсидиям, предоставляемым ГАУ и ГБУ.</w:t>
      </w:r>
      <w:r w:rsidR="00D203A3" w:rsidRPr="00F068D0">
        <w:rPr>
          <w:rFonts w:cs="Times New Roman"/>
          <w:sz w:val="28"/>
          <w:szCs w:val="28"/>
        </w:rPr>
        <w:t xml:space="preserve"> Позволяет выделить в </w:t>
      </w:r>
      <w:r w:rsidR="00307704" w:rsidRPr="00F068D0">
        <w:rPr>
          <w:rFonts w:cs="Times New Roman"/>
          <w:sz w:val="28"/>
          <w:szCs w:val="28"/>
        </w:rPr>
        <w:t>аналитической информации</w:t>
      </w:r>
      <w:r w:rsidR="00D203A3" w:rsidRPr="00F068D0">
        <w:rPr>
          <w:rFonts w:cs="Times New Roman"/>
          <w:sz w:val="28"/>
          <w:szCs w:val="28"/>
        </w:rPr>
        <w:t xml:space="preserve"> плана расходов и исполнения бюджета различные направления расходования субсидии (например, расходы в рамках исполнения Ведомственной целевой программы и т.п.)</w:t>
      </w:r>
      <w:r w:rsidR="003F23F3">
        <w:rPr>
          <w:rFonts w:cs="Times New Roman"/>
          <w:sz w:val="28"/>
          <w:szCs w:val="28"/>
        </w:rPr>
        <w:t>.</w:t>
      </w:r>
      <w:r w:rsidR="00D203A3" w:rsidRPr="00F068D0">
        <w:rPr>
          <w:rFonts w:cs="Times New Roman"/>
          <w:sz w:val="28"/>
          <w:szCs w:val="28"/>
        </w:rPr>
        <w:t xml:space="preserve"> </w:t>
      </w:r>
      <w:r w:rsidR="003F23F3" w:rsidRPr="00F068D0">
        <w:rPr>
          <w:rFonts w:cs="Times New Roman"/>
          <w:sz w:val="28"/>
          <w:szCs w:val="28"/>
        </w:rPr>
        <w:t>Данные выбираются из справочника</w:t>
      </w:r>
      <w:r w:rsidR="00D203A3" w:rsidRPr="00F068D0">
        <w:rPr>
          <w:rFonts w:cs="Times New Roman"/>
          <w:sz w:val="28"/>
          <w:szCs w:val="28"/>
        </w:rPr>
        <w:t>.</w:t>
      </w:r>
    </w:p>
    <w:p w14:paraId="5DC2D786" w14:textId="77777777" w:rsidR="006F343B" w:rsidRPr="00F068D0" w:rsidRDefault="006F343B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</w:t>
      </w:r>
      <w:r w:rsidR="00D0788B" w:rsidRPr="00F068D0">
        <w:rPr>
          <w:rFonts w:cs="Times New Roman"/>
          <w:sz w:val="28"/>
          <w:szCs w:val="28"/>
        </w:rPr>
        <w:t>перация - </w:t>
      </w:r>
      <w:r w:rsidR="00B97840" w:rsidRPr="00F068D0">
        <w:rPr>
          <w:rFonts w:cs="Times New Roman"/>
          <w:sz w:val="28"/>
          <w:szCs w:val="28"/>
        </w:rPr>
        <w:t>код бухгалтерской операции. Данные для заполнения выбираю</w:t>
      </w:r>
      <w:r w:rsidRPr="00F068D0">
        <w:rPr>
          <w:rFonts w:cs="Times New Roman"/>
          <w:sz w:val="28"/>
          <w:szCs w:val="28"/>
        </w:rPr>
        <w:t>тся из справочника</w:t>
      </w:r>
      <w:r w:rsidR="00B97840" w:rsidRPr="00F068D0">
        <w:rPr>
          <w:rFonts w:cs="Times New Roman"/>
          <w:sz w:val="28"/>
          <w:szCs w:val="28"/>
        </w:rPr>
        <w:t xml:space="preserve"> (при использовании признака Отнесение к БА, ЛБО – «БА, ЛБО» код операции равен 035.01; «ЛБО»  код операции равен 000.00).</w:t>
      </w:r>
    </w:p>
    <w:p w14:paraId="5DC2D787" w14:textId="77777777" w:rsidR="008F488D" w:rsidRPr="00F068D0" w:rsidRDefault="002D6AC5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Изменения (добавление данных, их редактирование или удаление) не сохраняются автоматически. Все новые </w:t>
      </w:r>
      <w:r w:rsidR="00D0788B" w:rsidRPr="00F068D0">
        <w:rPr>
          <w:rFonts w:cs="Times New Roman"/>
          <w:b/>
          <w:sz w:val="28"/>
          <w:szCs w:val="28"/>
        </w:rPr>
        <w:t>и</w:t>
      </w:r>
      <w:r w:rsidRPr="00F068D0">
        <w:rPr>
          <w:rFonts w:cs="Times New Roman"/>
          <w:b/>
          <w:sz w:val="28"/>
          <w:szCs w:val="28"/>
        </w:rPr>
        <w:t xml:space="preserve">ли отредактированные </w:t>
      </w:r>
      <w:r w:rsidR="00D0788B" w:rsidRPr="00F068D0">
        <w:rPr>
          <w:rFonts w:cs="Times New Roman"/>
          <w:b/>
          <w:sz w:val="28"/>
          <w:szCs w:val="28"/>
        </w:rPr>
        <w:t>з</w:t>
      </w:r>
      <w:r w:rsidR="000C4881" w:rsidRPr="00F068D0">
        <w:rPr>
          <w:rFonts w:cs="Times New Roman"/>
          <w:b/>
          <w:sz w:val="28"/>
          <w:szCs w:val="28"/>
        </w:rPr>
        <w:t xml:space="preserve">аписи </w:t>
      </w:r>
      <w:r w:rsidRPr="00F068D0">
        <w:rPr>
          <w:rFonts w:cs="Times New Roman"/>
          <w:b/>
          <w:sz w:val="28"/>
          <w:szCs w:val="28"/>
        </w:rPr>
        <w:t>необходимо сохранять в базе данных программы.</w:t>
      </w:r>
    </w:p>
    <w:p w14:paraId="5DC2D788" w14:textId="77777777" w:rsidR="003D0C17" w:rsidRPr="00F068D0" w:rsidRDefault="003D0C17" w:rsidP="00F068D0">
      <w:pPr>
        <w:spacing w:line="360" w:lineRule="auto"/>
        <w:rPr>
          <w:rFonts w:cs="Times New Roman"/>
          <w:b/>
          <w:sz w:val="28"/>
          <w:szCs w:val="28"/>
        </w:rPr>
      </w:pPr>
    </w:p>
    <w:p w14:paraId="5DC2D789" w14:textId="77777777" w:rsidR="00840022" w:rsidRPr="00F068D0" w:rsidRDefault="001C40EF" w:rsidP="00F068D0">
      <w:pPr>
        <w:spacing w:line="360" w:lineRule="auto"/>
        <w:jc w:val="center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Глава </w:t>
      </w:r>
      <w:r w:rsidR="00F7188C" w:rsidRPr="00F068D0">
        <w:rPr>
          <w:rFonts w:cs="Times New Roman"/>
          <w:b/>
          <w:sz w:val="28"/>
          <w:szCs w:val="28"/>
        </w:rPr>
        <w:t>3</w:t>
      </w:r>
      <w:r w:rsidRPr="00F068D0">
        <w:rPr>
          <w:rFonts w:cs="Times New Roman"/>
          <w:b/>
          <w:sz w:val="28"/>
          <w:szCs w:val="28"/>
        </w:rPr>
        <w:t>.</w:t>
      </w:r>
      <w:r w:rsidR="00E862B3" w:rsidRPr="00F068D0">
        <w:rPr>
          <w:rFonts w:cs="Times New Roman"/>
          <w:b/>
          <w:sz w:val="28"/>
          <w:szCs w:val="28"/>
        </w:rPr>
        <w:t> Порядок работы с электронными документами</w:t>
      </w:r>
    </w:p>
    <w:p w14:paraId="5DC2D78A" w14:textId="77777777" w:rsidR="00840022" w:rsidRPr="00F068D0" w:rsidRDefault="00840022" w:rsidP="00F068D0">
      <w:pPr>
        <w:spacing w:line="360" w:lineRule="auto"/>
        <w:jc w:val="left"/>
        <w:rPr>
          <w:rFonts w:cs="Times New Roman"/>
          <w:b/>
          <w:sz w:val="28"/>
          <w:szCs w:val="28"/>
        </w:rPr>
      </w:pPr>
    </w:p>
    <w:p w14:paraId="5DC2D78B" w14:textId="77777777" w:rsidR="00CD1D2E" w:rsidRPr="00F068D0" w:rsidRDefault="00CD1D2E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Для начала работы с БД АС </w:t>
      </w:r>
      <w:r w:rsidR="007C545C" w:rsidRPr="00F068D0">
        <w:rPr>
          <w:rFonts w:cs="Times New Roman"/>
          <w:sz w:val="28"/>
          <w:szCs w:val="28"/>
        </w:rPr>
        <w:t>«</w:t>
      </w:r>
      <w:r w:rsidRPr="00F068D0">
        <w:rPr>
          <w:rFonts w:cs="Times New Roman"/>
          <w:sz w:val="28"/>
          <w:szCs w:val="28"/>
        </w:rPr>
        <w:t>Бюджет</w:t>
      </w:r>
      <w:r w:rsidR="007C545C" w:rsidRPr="00F068D0">
        <w:rPr>
          <w:rFonts w:cs="Times New Roman"/>
          <w:sz w:val="28"/>
          <w:szCs w:val="28"/>
        </w:rPr>
        <w:t>»</w:t>
      </w:r>
      <w:r w:rsidRPr="00F068D0">
        <w:rPr>
          <w:rFonts w:cs="Times New Roman"/>
          <w:sz w:val="28"/>
          <w:szCs w:val="28"/>
        </w:rPr>
        <w:t xml:space="preserve"> </w:t>
      </w:r>
      <w:r w:rsidR="00A02877" w:rsidRPr="00F068D0">
        <w:rPr>
          <w:rFonts w:cs="Times New Roman"/>
          <w:sz w:val="28"/>
          <w:szCs w:val="28"/>
        </w:rPr>
        <w:t xml:space="preserve">запустите программу, выберите базу данных </w:t>
      </w:r>
      <w:r w:rsidR="00D34168" w:rsidRPr="00F068D0">
        <w:rPr>
          <w:rFonts w:cs="Times New Roman"/>
          <w:sz w:val="28"/>
          <w:szCs w:val="28"/>
        </w:rPr>
        <w:t xml:space="preserve">текущего года </w:t>
      </w:r>
      <w:r w:rsidR="00A02877" w:rsidRPr="00F068D0">
        <w:rPr>
          <w:rFonts w:cs="Times New Roman"/>
          <w:sz w:val="28"/>
          <w:szCs w:val="28"/>
        </w:rPr>
        <w:t xml:space="preserve">и войдите в систему, используя свой логин и пароль. </w:t>
      </w:r>
    </w:p>
    <w:p w14:paraId="5DC2D78C" w14:textId="77777777" w:rsidR="00EA4B44" w:rsidRPr="00F068D0" w:rsidRDefault="003F0EE6" w:rsidP="00F068D0">
      <w:pPr>
        <w:spacing w:line="360" w:lineRule="auto"/>
        <w:jc w:val="center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DD" wp14:editId="5DC2D8DE">
            <wp:extent cx="2286000" cy="933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78D" w14:textId="77777777" w:rsidR="00D56FB5" w:rsidRPr="00F068D0" w:rsidRDefault="00A859E3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1. </w:t>
      </w:r>
      <w:r w:rsidR="008816E8" w:rsidRPr="00F068D0">
        <w:rPr>
          <w:rFonts w:cs="Times New Roman"/>
          <w:b/>
          <w:sz w:val="28"/>
          <w:szCs w:val="28"/>
        </w:rPr>
        <w:t>Формирование сводной бюджетной росписи</w:t>
      </w:r>
    </w:p>
    <w:p w14:paraId="5DC2D78E" w14:textId="77777777" w:rsidR="000C4881" w:rsidRPr="00F068D0" w:rsidRDefault="00E0586B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Годовые ассигнования </w:t>
      </w:r>
      <w:r w:rsidR="00495496" w:rsidRPr="00F068D0">
        <w:rPr>
          <w:rFonts w:cs="Times New Roman"/>
          <w:sz w:val="28"/>
          <w:szCs w:val="28"/>
        </w:rPr>
        <w:t xml:space="preserve">формируются в БД </w:t>
      </w:r>
      <w:r w:rsidR="00A10AFE" w:rsidRPr="00F068D0">
        <w:rPr>
          <w:rFonts w:cs="Times New Roman"/>
          <w:sz w:val="28"/>
          <w:szCs w:val="28"/>
        </w:rPr>
        <w:t>А</w:t>
      </w:r>
      <w:r w:rsidR="00275673" w:rsidRPr="00F068D0">
        <w:rPr>
          <w:rFonts w:cs="Times New Roman"/>
          <w:sz w:val="28"/>
          <w:szCs w:val="28"/>
        </w:rPr>
        <w:t>И</w:t>
      </w:r>
      <w:r w:rsidR="00A10AFE" w:rsidRPr="00F068D0">
        <w:rPr>
          <w:rFonts w:cs="Times New Roman"/>
          <w:sz w:val="28"/>
          <w:szCs w:val="28"/>
        </w:rPr>
        <w:t xml:space="preserve">С </w:t>
      </w:r>
      <w:r w:rsidR="00495496" w:rsidRPr="00F068D0">
        <w:rPr>
          <w:rFonts w:cs="Times New Roman"/>
          <w:sz w:val="28"/>
          <w:szCs w:val="28"/>
        </w:rPr>
        <w:t xml:space="preserve">«Планирование». </w:t>
      </w:r>
      <w:r w:rsidR="00D56FB5" w:rsidRPr="00F068D0">
        <w:rPr>
          <w:rFonts w:cs="Times New Roman"/>
          <w:sz w:val="28"/>
          <w:szCs w:val="28"/>
        </w:rPr>
        <w:t>Документы с видом плана 1.01</w:t>
      </w:r>
      <w:r w:rsidR="001536E7" w:rsidRPr="00F068D0">
        <w:rPr>
          <w:rFonts w:cs="Times New Roman"/>
          <w:sz w:val="28"/>
          <w:szCs w:val="28"/>
        </w:rPr>
        <w:t xml:space="preserve"> – </w:t>
      </w:r>
      <w:r w:rsidR="00401814">
        <w:rPr>
          <w:rFonts w:cs="Times New Roman"/>
          <w:sz w:val="28"/>
          <w:szCs w:val="28"/>
        </w:rPr>
        <w:t>«</w:t>
      </w:r>
      <w:r w:rsidR="00401814" w:rsidRPr="00401814">
        <w:rPr>
          <w:rFonts w:cs="Times New Roman"/>
          <w:sz w:val="28"/>
          <w:szCs w:val="28"/>
        </w:rPr>
        <w:t>Бюджетные ассигнования, утвержденные Законом об областном бюджете на текущий финансовый год и плановый период</w:t>
      </w:r>
      <w:r w:rsidR="00401814">
        <w:rPr>
          <w:rFonts w:cs="Times New Roman"/>
          <w:sz w:val="28"/>
          <w:szCs w:val="28"/>
        </w:rPr>
        <w:t xml:space="preserve">» </w:t>
      </w:r>
      <w:r w:rsidR="00D56FB5" w:rsidRPr="00F068D0">
        <w:rPr>
          <w:rFonts w:cs="Times New Roman"/>
          <w:sz w:val="28"/>
          <w:szCs w:val="28"/>
        </w:rPr>
        <w:t>автоматически переносятся из</w:t>
      </w:r>
      <w:r w:rsidR="005D031A" w:rsidRPr="00F068D0">
        <w:rPr>
          <w:rFonts w:cs="Times New Roman"/>
          <w:sz w:val="28"/>
          <w:szCs w:val="28"/>
        </w:rPr>
        <w:t xml:space="preserve"> базы</w:t>
      </w:r>
      <w:r w:rsidR="000C4881" w:rsidRPr="00F068D0">
        <w:rPr>
          <w:rFonts w:cs="Times New Roman"/>
          <w:sz w:val="28"/>
          <w:szCs w:val="28"/>
        </w:rPr>
        <w:t xml:space="preserve"> А</w:t>
      </w:r>
      <w:r w:rsidR="00275673" w:rsidRPr="00F068D0">
        <w:rPr>
          <w:rFonts w:cs="Times New Roman"/>
          <w:sz w:val="28"/>
          <w:szCs w:val="28"/>
        </w:rPr>
        <w:t>И</w:t>
      </w:r>
      <w:r w:rsidR="000C4881" w:rsidRPr="00F068D0">
        <w:rPr>
          <w:rFonts w:cs="Times New Roman"/>
          <w:sz w:val="28"/>
          <w:szCs w:val="28"/>
        </w:rPr>
        <w:t>С «</w:t>
      </w:r>
      <w:r w:rsidR="005D031A" w:rsidRPr="00F068D0">
        <w:rPr>
          <w:rFonts w:cs="Times New Roman"/>
          <w:sz w:val="28"/>
          <w:szCs w:val="28"/>
        </w:rPr>
        <w:t xml:space="preserve"> </w:t>
      </w:r>
      <w:r w:rsidR="000C4881" w:rsidRPr="00F068D0">
        <w:rPr>
          <w:rFonts w:cs="Times New Roman"/>
          <w:sz w:val="28"/>
          <w:szCs w:val="28"/>
        </w:rPr>
        <w:t>Планирование» в АС «Бюджет» специалистами РИЦ.</w:t>
      </w:r>
    </w:p>
    <w:p w14:paraId="5DC2D78F" w14:textId="77777777" w:rsidR="000C4881" w:rsidRPr="00F068D0" w:rsidRDefault="000C4881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 Ответственные специалисты отдела бюджетного планирования визируют и принимают электронные документы в АС «Бюджет».</w:t>
      </w:r>
    </w:p>
    <w:p w14:paraId="5DC2D790" w14:textId="77777777" w:rsidR="00672ED4" w:rsidRPr="00F068D0" w:rsidRDefault="0042101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Лимиты бюджетных обязательств по расходам</w:t>
      </w:r>
      <w:r w:rsidR="00D56FB5" w:rsidRPr="00F068D0">
        <w:rPr>
          <w:rFonts w:cs="Times New Roman"/>
          <w:b/>
          <w:sz w:val="28"/>
          <w:szCs w:val="28"/>
        </w:rPr>
        <w:t xml:space="preserve">, </w:t>
      </w:r>
      <w:r w:rsidRPr="00F068D0">
        <w:rPr>
          <w:rFonts w:cs="Times New Roman"/>
          <w:b/>
          <w:sz w:val="28"/>
          <w:szCs w:val="28"/>
        </w:rPr>
        <w:t>доведение которых осуществляется при выполнении условий, определенных Законом об областном бюджете</w:t>
      </w:r>
      <w:r w:rsidR="00F10BBC">
        <w:rPr>
          <w:rFonts w:cs="Times New Roman"/>
          <w:b/>
          <w:sz w:val="28"/>
          <w:szCs w:val="28"/>
        </w:rPr>
        <w:t>,</w:t>
      </w:r>
      <w:r w:rsidR="00D56FB5" w:rsidRPr="00F068D0">
        <w:rPr>
          <w:rFonts w:cs="Times New Roman"/>
          <w:b/>
          <w:sz w:val="28"/>
          <w:szCs w:val="28"/>
        </w:rPr>
        <w:t xml:space="preserve"> </w:t>
      </w:r>
      <w:r w:rsidR="00B06776" w:rsidRPr="00F068D0">
        <w:rPr>
          <w:rFonts w:cs="Times New Roman"/>
          <w:b/>
          <w:sz w:val="28"/>
          <w:szCs w:val="28"/>
        </w:rPr>
        <w:t xml:space="preserve">не </w:t>
      </w:r>
      <w:r w:rsidR="00D56FB5" w:rsidRPr="00F068D0">
        <w:rPr>
          <w:rFonts w:cs="Times New Roman"/>
          <w:b/>
          <w:sz w:val="28"/>
          <w:szCs w:val="28"/>
        </w:rPr>
        <w:t>подлежат</w:t>
      </w:r>
      <w:r w:rsidR="00B06776" w:rsidRPr="00F068D0">
        <w:rPr>
          <w:rFonts w:cs="Times New Roman"/>
          <w:b/>
          <w:sz w:val="28"/>
          <w:szCs w:val="28"/>
        </w:rPr>
        <w:t xml:space="preserve"> доведению до </w:t>
      </w:r>
      <w:r w:rsidR="00E0586B" w:rsidRPr="00F068D0">
        <w:rPr>
          <w:rFonts w:cs="Times New Roman"/>
          <w:b/>
          <w:sz w:val="28"/>
          <w:szCs w:val="28"/>
        </w:rPr>
        <w:t>ГРБС</w:t>
      </w:r>
      <w:r w:rsidR="00D56FB5" w:rsidRPr="00F068D0">
        <w:rPr>
          <w:rFonts w:cs="Times New Roman"/>
          <w:b/>
          <w:sz w:val="28"/>
          <w:szCs w:val="28"/>
        </w:rPr>
        <w:t>.</w:t>
      </w:r>
      <w:r w:rsidR="00D56FB5" w:rsidRPr="00F068D0">
        <w:rPr>
          <w:rFonts w:cs="Times New Roman"/>
          <w:sz w:val="28"/>
          <w:szCs w:val="28"/>
        </w:rPr>
        <w:t xml:space="preserve"> </w:t>
      </w:r>
    </w:p>
    <w:p w14:paraId="5DC2D791" w14:textId="77777777" w:rsidR="00BF6EB5" w:rsidRPr="00F068D0" w:rsidRDefault="00672ED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На основании п.3.1. Регламента по росписи ГРБС создаёт</w:t>
      </w:r>
      <w:r w:rsidR="00871B85" w:rsidRPr="00F068D0">
        <w:rPr>
          <w:rFonts w:cs="Times New Roman"/>
          <w:sz w:val="28"/>
          <w:szCs w:val="28"/>
        </w:rPr>
        <w:t xml:space="preserve"> </w:t>
      </w:r>
      <w:r w:rsidRPr="00F068D0">
        <w:rPr>
          <w:rFonts w:cs="Times New Roman"/>
          <w:sz w:val="28"/>
          <w:szCs w:val="28"/>
        </w:rPr>
        <w:t>электронный</w:t>
      </w:r>
      <w:r w:rsidR="00871B85" w:rsidRPr="00F068D0">
        <w:rPr>
          <w:rFonts w:cs="Times New Roman"/>
          <w:sz w:val="28"/>
          <w:szCs w:val="28"/>
        </w:rPr>
        <w:t xml:space="preserve"> документ</w:t>
      </w:r>
      <w:r w:rsidR="00E0586B" w:rsidRPr="00F068D0">
        <w:rPr>
          <w:rFonts w:cs="Times New Roman"/>
          <w:sz w:val="28"/>
          <w:szCs w:val="28"/>
        </w:rPr>
        <w:t>, приостанавливающий доведение ЛБО до ГРБС.</w:t>
      </w:r>
      <w:r w:rsidR="00871B85" w:rsidRPr="00F068D0">
        <w:rPr>
          <w:rFonts w:cs="Times New Roman"/>
          <w:sz w:val="28"/>
          <w:szCs w:val="28"/>
        </w:rPr>
        <w:t xml:space="preserve"> </w:t>
      </w:r>
    </w:p>
    <w:p w14:paraId="5DC2D792" w14:textId="77777777" w:rsidR="00462A95" w:rsidRPr="00F068D0" w:rsidRDefault="004B371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1.1. </w:t>
      </w:r>
      <w:r w:rsidR="00BF6EB5" w:rsidRPr="00F068D0">
        <w:rPr>
          <w:rFonts w:cs="Times New Roman"/>
          <w:sz w:val="28"/>
          <w:szCs w:val="28"/>
        </w:rPr>
        <w:t>В</w:t>
      </w:r>
      <w:r w:rsidR="00871B85" w:rsidRPr="00F068D0">
        <w:rPr>
          <w:rFonts w:cs="Times New Roman"/>
          <w:sz w:val="28"/>
          <w:szCs w:val="28"/>
        </w:rPr>
        <w:t>ойдите на рабочее место «Бюджетная роспись</w:t>
      </w:r>
      <w:r w:rsidR="00C324A7" w:rsidRPr="00F068D0">
        <w:rPr>
          <w:rFonts w:cs="Times New Roman"/>
          <w:sz w:val="28"/>
          <w:szCs w:val="28"/>
        </w:rPr>
        <w:t xml:space="preserve"> по расходам» – «Кассовый план».</w:t>
      </w:r>
    </w:p>
    <w:p w14:paraId="5DC2D793" w14:textId="77777777" w:rsidR="00462A95" w:rsidRPr="00F068D0" w:rsidRDefault="00462A95" w:rsidP="00F068D0">
      <w:pPr>
        <w:spacing w:line="360" w:lineRule="auto"/>
        <w:jc w:val="center"/>
        <w:rPr>
          <w:rFonts w:cs="Times New Roman"/>
          <w:sz w:val="28"/>
          <w:szCs w:val="28"/>
          <w:lang w:val="en-US"/>
        </w:rPr>
      </w:pP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DF" wp14:editId="5DC2D8E0">
            <wp:extent cx="2600325" cy="15621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794" w14:textId="77777777" w:rsidR="00E77DDC" w:rsidRPr="00F068D0" w:rsidRDefault="004B371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1.2. </w:t>
      </w:r>
      <w:r w:rsidR="00871B85" w:rsidRPr="00F068D0">
        <w:rPr>
          <w:rFonts w:cs="Times New Roman"/>
          <w:sz w:val="28"/>
          <w:szCs w:val="28"/>
        </w:rPr>
        <w:t>На панели управления н</w:t>
      </w:r>
      <w:r w:rsidR="00E77DDC" w:rsidRPr="00F068D0">
        <w:rPr>
          <w:rFonts w:cs="Times New Roman"/>
          <w:sz w:val="28"/>
          <w:szCs w:val="28"/>
        </w:rPr>
        <w:t xml:space="preserve">ажмите </w:t>
      </w:r>
      <w:r w:rsidR="00927159" w:rsidRPr="00F068D0">
        <w:rPr>
          <w:rFonts w:cs="Times New Roman"/>
          <w:sz w:val="28"/>
          <w:szCs w:val="28"/>
        </w:rPr>
        <w:t xml:space="preserve">кнопку </w:t>
      </w:r>
      <w:r w:rsidR="00E77DDC" w:rsidRPr="00F068D0">
        <w:rPr>
          <w:rFonts w:cs="Times New Roman"/>
          <w:sz w:val="28"/>
          <w:szCs w:val="28"/>
        </w:rPr>
        <w:t>«Вставить новую запись»</w:t>
      </w:r>
      <w:r w:rsidR="00613410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61341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E1" wp14:editId="5DC2D8E2">
            <wp:extent cx="209550" cy="257175"/>
            <wp:effectExtent l="0" t="0" r="0" b="952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365E3" w:rsidRPr="00F068D0">
        <w:rPr>
          <w:rFonts w:cs="Times New Roman"/>
          <w:sz w:val="28"/>
          <w:szCs w:val="28"/>
        </w:rPr>
        <w:t>:</w:t>
      </w:r>
    </w:p>
    <w:p w14:paraId="5DC2D795" w14:textId="77777777" w:rsidR="00871B85" w:rsidRPr="00F068D0" w:rsidRDefault="007838A8" w:rsidP="00F068D0">
      <w:pPr>
        <w:spacing w:line="360" w:lineRule="auto"/>
        <w:rPr>
          <w:rFonts w:cs="Times New Roman"/>
          <w:b/>
          <w:i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Введите заголовок</w:t>
      </w:r>
      <w:r w:rsidR="00A10AFE" w:rsidRPr="00F068D0">
        <w:rPr>
          <w:rFonts w:cs="Times New Roman"/>
          <w:b/>
          <w:i/>
          <w:sz w:val="28"/>
          <w:szCs w:val="28"/>
        </w:rPr>
        <w:t>:</w:t>
      </w:r>
      <w:r w:rsidR="00E77DDC" w:rsidRPr="00F068D0">
        <w:rPr>
          <w:rFonts w:cs="Times New Roman"/>
          <w:b/>
          <w:i/>
          <w:noProof/>
          <w:sz w:val="28"/>
          <w:szCs w:val="28"/>
          <w:lang w:eastAsia="ru-RU"/>
        </w:rPr>
        <w:t xml:space="preserve"> </w:t>
      </w:r>
    </w:p>
    <w:p w14:paraId="5DC2D796" w14:textId="77777777" w:rsidR="00871B85" w:rsidRPr="00F068D0" w:rsidRDefault="00871B85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Вид плана – 1.01 – </w:t>
      </w:r>
      <w:r w:rsidR="007879D2" w:rsidRPr="00F068D0">
        <w:rPr>
          <w:rFonts w:cs="Times New Roman"/>
          <w:sz w:val="28"/>
          <w:szCs w:val="28"/>
        </w:rPr>
        <w:t>«</w:t>
      </w:r>
      <w:r w:rsidR="00401814" w:rsidRPr="00401814">
        <w:rPr>
          <w:rFonts w:cs="Times New Roman"/>
          <w:sz w:val="28"/>
          <w:szCs w:val="28"/>
        </w:rPr>
        <w:t>Бюджетные ассигнования, утвержденные Законом об областном бюджете на текущий финансовый год и плановый период</w:t>
      </w:r>
      <w:r w:rsidR="007879D2" w:rsidRPr="00F068D0">
        <w:rPr>
          <w:rFonts w:cs="Times New Roman"/>
          <w:sz w:val="28"/>
          <w:szCs w:val="28"/>
        </w:rPr>
        <w:t>»</w:t>
      </w:r>
      <w:r w:rsidRPr="00F068D0">
        <w:rPr>
          <w:rFonts w:cs="Times New Roman"/>
          <w:sz w:val="28"/>
          <w:szCs w:val="28"/>
        </w:rPr>
        <w:t>;</w:t>
      </w:r>
    </w:p>
    <w:p w14:paraId="5DC2D797" w14:textId="77777777" w:rsidR="00871B85" w:rsidRPr="00F068D0" w:rsidRDefault="00274CD9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Вариант росписи - </w:t>
      </w:r>
      <w:r w:rsidR="00871B85" w:rsidRPr="00F068D0">
        <w:rPr>
          <w:rFonts w:cs="Times New Roman"/>
          <w:sz w:val="28"/>
          <w:szCs w:val="28"/>
        </w:rPr>
        <w:t xml:space="preserve"> </w:t>
      </w:r>
      <w:r w:rsidR="007879D2" w:rsidRPr="00F068D0">
        <w:rPr>
          <w:rFonts w:cs="Times New Roman"/>
          <w:sz w:val="28"/>
          <w:szCs w:val="28"/>
        </w:rPr>
        <w:t>«</w:t>
      </w:r>
      <w:r w:rsidRPr="00F068D0">
        <w:rPr>
          <w:rFonts w:cs="Times New Roman"/>
          <w:sz w:val="28"/>
          <w:szCs w:val="28"/>
        </w:rPr>
        <w:t xml:space="preserve">0 - </w:t>
      </w:r>
      <w:r w:rsidR="00871B85" w:rsidRPr="00F068D0">
        <w:rPr>
          <w:rFonts w:cs="Times New Roman"/>
          <w:sz w:val="28"/>
          <w:szCs w:val="28"/>
        </w:rPr>
        <w:t>Основной вариант</w:t>
      </w:r>
      <w:r w:rsidR="007879D2" w:rsidRPr="00F068D0">
        <w:rPr>
          <w:rFonts w:cs="Times New Roman"/>
          <w:sz w:val="28"/>
          <w:szCs w:val="28"/>
        </w:rPr>
        <w:t>»</w:t>
      </w:r>
      <w:r w:rsidR="00871B85" w:rsidRPr="00F068D0">
        <w:rPr>
          <w:rFonts w:cs="Times New Roman"/>
          <w:sz w:val="28"/>
          <w:szCs w:val="28"/>
        </w:rPr>
        <w:t>;</w:t>
      </w:r>
    </w:p>
    <w:p w14:paraId="5DC2D798" w14:textId="77777777" w:rsidR="00A10AFE" w:rsidRPr="00F068D0" w:rsidRDefault="00A10AFE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Номер - после числового значения поставьте отметку «/блок». </w:t>
      </w:r>
    </w:p>
    <w:p w14:paraId="5DC2D799" w14:textId="77777777" w:rsidR="00871B85" w:rsidRPr="00F068D0" w:rsidRDefault="00871B85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Основание –</w:t>
      </w:r>
      <w:r w:rsidR="001A2EA6" w:rsidRPr="00F068D0">
        <w:rPr>
          <w:rFonts w:cs="Times New Roman"/>
          <w:sz w:val="28"/>
          <w:szCs w:val="28"/>
        </w:rPr>
        <w:t xml:space="preserve"> выбрать из списка «Документ – основание»</w:t>
      </w:r>
      <w:r w:rsidR="00C111DF" w:rsidRPr="00F068D0">
        <w:rPr>
          <w:rFonts w:cs="Times New Roman"/>
          <w:sz w:val="28"/>
          <w:szCs w:val="28"/>
        </w:rPr>
        <w:t xml:space="preserve"> соответствующий код</w:t>
      </w:r>
      <w:r w:rsidRPr="00F068D0">
        <w:rPr>
          <w:rFonts w:cs="Times New Roman"/>
          <w:sz w:val="28"/>
          <w:szCs w:val="28"/>
        </w:rPr>
        <w:t>;</w:t>
      </w:r>
    </w:p>
    <w:p w14:paraId="5DC2D79A" w14:textId="77777777" w:rsidR="00A10AFE" w:rsidRPr="00F068D0" w:rsidRDefault="00A10AFE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ГРБС</w:t>
      </w:r>
      <w:r w:rsidR="008644A5" w:rsidRPr="00F068D0">
        <w:rPr>
          <w:rFonts w:cs="Times New Roman"/>
          <w:sz w:val="28"/>
          <w:szCs w:val="28"/>
        </w:rPr>
        <w:t xml:space="preserve"> – наименование ГРБС;</w:t>
      </w:r>
    </w:p>
    <w:p w14:paraId="5DC2D79B" w14:textId="77777777" w:rsidR="008644A5" w:rsidRPr="00F068D0" w:rsidRDefault="008644A5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Л/С владельца документа - л/с ГРБС;</w:t>
      </w:r>
    </w:p>
    <w:p w14:paraId="5DC2D79C" w14:textId="77777777" w:rsidR="00871B85" w:rsidRPr="00F068D0" w:rsidRDefault="00871B85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Отнесение к БА, ЛБО </w:t>
      </w:r>
      <w:r w:rsidR="007879D2" w:rsidRPr="00F068D0">
        <w:rPr>
          <w:rFonts w:cs="Times New Roman"/>
          <w:sz w:val="28"/>
          <w:szCs w:val="28"/>
        </w:rPr>
        <w:t>–</w:t>
      </w:r>
      <w:r w:rsidRPr="00F068D0">
        <w:rPr>
          <w:rFonts w:cs="Times New Roman"/>
          <w:sz w:val="28"/>
          <w:szCs w:val="28"/>
        </w:rPr>
        <w:t xml:space="preserve"> </w:t>
      </w:r>
      <w:r w:rsidR="007879D2" w:rsidRPr="00F068D0">
        <w:rPr>
          <w:rFonts w:cs="Times New Roman"/>
          <w:b/>
          <w:sz w:val="28"/>
          <w:szCs w:val="28"/>
        </w:rPr>
        <w:t>«</w:t>
      </w:r>
      <w:r w:rsidRPr="00F068D0">
        <w:rPr>
          <w:rFonts w:cs="Times New Roman"/>
          <w:b/>
          <w:sz w:val="28"/>
          <w:szCs w:val="28"/>
        </w:rPr>
        <w:t>ЛБО</w:t>
      </w:r>
      <w:r w:rsidR="007879D2" w:rsidRPr="00F068D0">
        <w:rPr>
          <w:rFonts w:cs="Times New Roman"/>
          <w:b/>
          <w:sz w:val="28"/>
          <w:szCs w:val="28"/>
        </w:rPr>
        <w:t>»</w:t>
      </w:r>
      <w:r w:rsidRPr="00F068D0">
        <w:rPr>
          <w:rFonts w:cs="Times New Roman"/>
          <w:b/>
          <w:sz w:val="28"/>
          <w:szCs w:val="28"/>
        </w:rPr>
        <w:t>.</w:t>
      </w:r>
    </w:p>
    <w:p w14:paraId="5DC2D79D" w14:textId="77777777" w:rsidR="00B14583" w:rsidRPr="00F068D0" w:rsidRDefault="004B371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1.3. </w:t>
      </w:r>
      <w:r w:rsidR="00B14583" w:rsidRPr="00F068D0">
        <w:rPr>
          <w:rFonts w:cs="Times New Roman"/>
          <w:sz w:val="28"/>
          <w:szCs w:val="28"/>
        </w:rPr>
        <w:t>Сохраните введенные данные, нажав</w:t>
      </w:r>
      <w:r w:rsidR="00341039" w:rsidRPr="00F068D0">
        <w:rPr>
          <w:rFonts w:cs="Times New Roman"/>
          <w:sz w:val="28"/>
          <w:szCs w:val="28"/>
        </w:rPr>
        <w:t xml:space="preserve"> последовательно кнопки </w:t>
      </w:r>
      <w:r w:rsidR="00341039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E3" wp14:editId="5DC2D8E4">
            <wp:extent cx="276225" cy="190500"/>
            <wp:effectExtent l="0" t="0" r="9525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1039" w:rsidRPr="00F068D0">
        <w:rPr>
          <w:rFonts w:cs="Times New Roman"/>
          <w:sz w:val="28"/>
          <w:szCs w:val="28"/>
        </w:rPr>
        <w:t xml:space="preserve"> «</w:t>
      </w:r>
      <w:r w:rsidR="00B14583" w:rsidRPr="00F068D0">
        <w:rPr>
          <w:rFonts w:cs="Times New Roman"/>
          <w:sz w:val="28"/>
          <w:szCs w:val="28"/>
        </w:rPr>
        <w:t>Изм</w:t>
      </w:r>
      <w:r w:rsidR="00341039" w:rsidRPr="00F068D0">
        <w:rPr>
          <w:rFonts w:cs="Times New Roman"/>
          <w:sz w:val="28"/>
          <w:szCs w:val="28"/>
        </w:rPr>
        <w:t>енения», а з</w:t>
      </w:r>
      <w:r w:rsidR="00A767CC" w:rsidRPr="00F068D0">
        <w:rPr>
          <w:rFonts w:cs="Times New Roman"/>
          <w:sz w:val="28"/>
          <w:szCs w:val="28"/>
        </w:rPr>
        <w:t>атем выберите в выпадающем меню</w:t>
      </w:r>
      <w:r w:rsidR="00341039" w:rsidRPr="00F068D0">
        <w:rPr>
          <w:rFonts w:cs="Times New Roman"/>
          <w:sz w:val="28"/>
          <w:szCs w:val="28"/>
        </w:rPr>
        <w:t xml:space="preserve"> пункт </w:t>
      </w:r>
      <w:r w:rsidR="00C324A7" w:rsidRPr="00F068D0">
        <w:rPr>
          <w:rFonts w:cs="Times New Roman"/>
          <w:sz w:val="28"/>
          <w:szCs w:val="28"/>
        </w:rPr>
        <w:t>«Сохранить изменения».</w:t>
      </w:r>
    </w:p>
    <w:p w14:paraId="5DC2D79E" w14:textId="77777777" w:rsidR="00B14583" w:rsidRPr="00F068D0" w:rsidRDefault="00B14583" w:rsidP="00F068D0">
      <w:pPr>
        <w:pStyle w:val="ab"/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DC2D8E5" wp14:editId="5DC2D8E6">
                <wp:simplePos x="0" y="0"/>
                <wp:positionH relativeFrom="column">
                  <wp:posOffset>2749801</wp:posOffset>
                </wp:positionH>
                <wp:positionV relativeFrom="paragraph">
                  <wp:posOffset>89535</wp:posOffset>
                </wp:positionV>
                <wp:extent cx="304800" cy="200025"/>
                <wp:effectExtent l="0" t="0" r="19050" b="28575"/>
                <wp:wrapNone/>
                <wp:docPr id="33" name="Овал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0002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33" o:spid="_x0000_s1026" style="position:absolute;margin-left:216.5pt;margin-top:7.05pt;width:24pt;height:15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" filled="f" strokecolor="red" strokeweight="2pt"/>
            </w:pict>
          </mc:Fallback>
        </mc:AlternateConten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E7" wp14:editId="5DC2D8E8">
            <wp:extent cx="2047875" cy="895350"/>
            <wp:effectExtent l="0" t="0" r="952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79F" w14:textId="77777777" w:rsidR="00B14583" w:rsidRPr="00F068D0" w:rsidRDefault="00B14583" w:rsidP="00F068D0">
      <w:pPr>
        <w:pStyle w:val="ab"/>
        <w:spacing w:line="360" w:lineRule="auto"/>
        <w:rPr>
          <w:rFonts w:cs="Times New Roman"/>
          <w:sz w:val="28"/>
          <w:szCs w:val="28"/>
        </w:rPr>
      </w:pPr>
    </w:p>
    <w:p w14:paraId="5DC2D7A0" w14:textId="77777777" w:rsidR="00282EBD" w:rsidRPr="00F068D0" w:rsidRDefault="004B371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1.4. </w:t>
      </w:r>
      <w:r w:rsidR="00282EBD" w:rsidRPr="00F068D0">
        <w:rPr>
          <w:rFonts w:cs="Times New Roman"/>
          <w:sz w:val="28"/>
          <w:szCs w:val="28"/>
        </w:rPr>
        <w:t>На панели инструментов нажмите кнопку «Детализация»</w:t>
      </w:r>
      <w:r w:rsidRPr="00F068D0">
        <w:rPr>
          <w:rFonts w:cs="Times New Roman"/>
          <w:sz w:val="28"/>
          <w:szCs w:val="28"/>
        </w:rPr>
        <w:t xml:space="preserve"> </w:t>
      </w:r>
      <w:r w:rsidR="00282EBD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E9" wp14:editId="5DC2D8EA">
            <wp:extent cx="247650" cy="257175"/>
            <wp:effectExtent l="0" t="0" r="0" b="9525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</w:t>
      </w:r>
      <w:r w:rsidR="007838A8" w:rsidRPr="00F068D0">
        <w:rPr>
          <w:rFonts w:cs="Times New Roman"/>
          <w:sz w:val="28"/>
          <w:szCs w:val="28"/>
        </w:rPr>
        <w:t>д</w:t>
      </w:r>
      <w:r w:rsidR="00282EBD" w:rsidRPr="00F068D0">
        <w:rPr>
          <w:rFonts w:cs="Times New Roman"/>
          <w:sz w:val="28"/>
          <w:szCs w:val="28"/>
        </w:rPr>
        <w:t xml:space="preserve">ля отражения всех полей документа на панели инструментов нажмите кнопку «Столбцы» </w:t>
      </w:r>
      <w:r w:rsidR="00282EBD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EB" wp14:editId="5DC2D8EC">
            <wp:extent cx="247650" cy="295275"/>
            <wp:effectExtent l="0" t="0" r="0" b="9525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82EBD" w:rsidRPr="00F068D0">
        <w:rPr>
          <w:rFonts w:cs="Times New Roman"/>
          <w:sz w:val="28"/>
          <w:szCs w:val="28"/>
        </w:rPr>
        <w:t xml:space="preserve"> и</w:t>
      </w:r>
      <w:r w:rsidR="00E35F61" w:rsidRPr="00F068D0">
        <w:rPr>
          <w:rFonts w:cs="Times New Roman"/>
          <w:sz w:val="28"/>
          <w:szCs w:val="28"/>
        </w:rPr>
        <w:t xml:space="preserve"> выберите необходимые значения. Для сохранения настроек нажмите кнопку «Сохранить настройки текущей страницы»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ED" wp14:editId="5DC2D8EE">
            <wp:extent cx="352425" cy="266700"/>
            <wp:effectExtent l="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noProof/>
          <w:sz w:val="28"/>
          <w:szCs w:val="28"/>
          <w:lang w:eastAsia="ru-RU"/>
        </w:rPr>
        <w:t>.</w:t>
      </w:r>
      <w:r w:rsidR="00E35F61" w:rsidRPr="00F068D0">
        <w:rPr>
          <w:rFonts w:cs="Times New Roman"/>
          <w:sz w:val="28"/>
          <w:szCs w:val="28"/>
        </w:rPr>
        <w:t xml:space="preserve"> </w:t>
      </w:r>
    </w:p>
    <w:p w14:paraId="5DC2D7A1" w14:textId="77777777" w:rsidR="00282EBD" w:rsidRPr="00F068D0" w:rsidRDefault="00282EBD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 Заполните документ:</w:t>
      </w:r>
    </w:p>
    <w:p w14:paraId="5DC2D7A2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 ГРБС;</w:t>
      </w:r>
    </w:p>
    <w:p w14:paraId="5DC2D7A3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бюджетной классификации;</w:t>
      </w:r>
    </w:p>
    <w:p w14:paraId="5DC2D7A4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Тип средств;</w:t>
      </w:r>
    </w:p>
    <w:p w14:paraId="5DC2D7A5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Мероприятие (в случае использования данного классификатора);</w:t>
      </w:r>
    </w:p>
    <w:p w14:paraId="5DC2D7A6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Район трансферта (по межбюджетным трансфертам);</w:t>
      </w:r>
    </w:p>
    <w:p w14:paraId="5DC2D7A7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целевых средств (по межбюджетным трансфертам, за исключением дотации на выравнивание уровня бюджетной обеспеченности);</w:t>
      </w:r>
    </w:p>
    <w:p w14:paraId="5DC2D7A8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субсидии для государственных автономных и бюджетных учреждений.</w:t>
      </w:r>
    </w:p>
    <w:p w14:paraId="5DC2D7A9" w14:textId="77777777" w:rsidR="00FD1DEE" w:rsidRPr="00F068D0" w:rsidRDefault="000E130A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«Операция» - 000.00. </w:t>
      </w:r>
    </w:p>
    <w:p w14:paraId="5DC2D7AA" w14:textId="77777777" w:rsidR="009F1D3A" w:rsidRPr="00F068D0" w:rsidRDefault="009F1D3A" w:rsidP="00F068D0">
      <w:pPr>
        <w:pStyle w:val="ab"/>
        <w:spacing w:after="0" w:line="360" w:lineRule="auto"/>
        <w:ind w:left="927"/>
        <w:rPr>
          <w:rFonts w:cs="Times New Roman"/>
          <w:sz w:val="28"/>
          <w:szCs w:val="28"/>
        </w:rPr>
      </w:pPr>
    </w:p>
    <w:p w14:paraId="5DC2D7AB" w14:textId="77777777" w:rsidR="007879D2" w:rsidRPr="00F068D0" w:rsidRDefault="000E130A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Отрицательны</w:t>
      </w:r>
      <w:r w:rsidR="007879D2" w:rsidRPr="00F068D0">
        <w:rPr>
          <w:rFonts w:cs="Times New Roman"/>
          <w:b/>
          <w:sz w:val="28"/>
          <w:szCs w:val="28"/>
        </w:rPr>
        <w:t xml:space="preserve">е </w:t>
      </w:r>
      <w:r w:rsidRPr="00F068D0">
        <w:rPr>
          <w:rFonts w:cs="Times New Roman"/>
          <w:b/>
          <w:sz w:val="28"/>
          <w:szCs w:val="28"/>
        </w:rPr>
        <w:t>значения</w:t>
      </w:r>
      <w:r w:rsidR="007879D2" w:rsidRPr="00F068D0">
        <w:rPr>
          <w:rFonts w:cs="Times New Roman"/>
          <w:b/>
          <w:sz w:val="28"/>
          <w:szCs w:val="28"/>
        </w:rPr>
        <w:t xml:space="preserve"> </w:t>
      </w:r>
      <w:r w:rsidR="00C10567" w:rsidRPr="00F068D0">
        <w:rPr>
          <w:rFonts w:cs="Times New Roman"/>
          <w:b/>
          <w:sz w:val="28"/>
          <w:szCs w:val="28"/>
        </w:rPr>
        <w:t>лимитов бюджетных обязательств, доведение которых осуществляется при выполнении условий, определенных Законом об областном</w:t>
      </w:r>
      <w:r w:rsidR="000A2DB2" w:rsidRPr="00F068D0">
        <w:rPr>
          <w:rFonts w:cs="Times New Roman"/>
          <w:b/>
          <w:sz w:val="28"/>
          <w:szCs w:val="28"/>
        </w:rPr>
        <w:t xml:space="preserve"> бюджете</w:t>
      </w:r>
      <w:r w:rsidR="00C10567" w:rsidRPr="00F068D0">
        <w:rPr>
          <w:rFonts w:cs="Times New Roman"/>
          <w:b/>
          <w:sz w:val="28"/>
          <w:szCs w:val="28"/>
        </w:rPr>
        <w:t xml:space="preserve"> </w:t>
      </w:r>
      <w:r w:rsidR="007879D2" w:rsidRPr="00F068D0">
        <w:rPr>
          <w:rFonts w:cs="Times New Roman"/>
          <w:b/>
          <w:sz w:val="28"/>
          <w:szCs w:val="28"/>
        </w:rPr>
        <w:t>в текущем году став</w:t>
      </w:r>
      <w:r w:rsidR="004472BD" w:rsidRPr="00F068D0">
        <w:rPr>
          <w:rFonts w:cs="Times New Roman"/>
          <w:b/>
          <w:sz w:val="28"/>
          <w:szCs w:val="28"/>
        </w:rPr>
        <w:t>я</w:t>
      </w:r>
      <w:r w:rsidR="007879D2" w:rsidRPr="00F068D0">
        <w:rPr>
          <w:rFonts w:cs="Times New Roman"/>
          <w:b/>
          <w:sz w:val="28"/>
          <w:szCs w:val="28"/>
        </w:rPr>
        <w:t>тся на 4 квартал.</w:t>
      </w:r>
    </w:p>
    <w:p w14:paraId="5DC2D7AC" w14:textId="77777777" w:rsidR="00152D3E" w:rsidRPr="00F068D0" w:rsidRDefault="004B371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1.5. </w:t>
      </w:r>
      <w:r w:rsidR="00446AF1" w:rsidRPr="00F068D0">
        <w:rPr>
          <w:rFonts w:cs="Times New Roman"/>
          <w:sz w:val="28"/>
          <w:szCs w:val="28"/>
        </w:rPr>
        <w:t>Далее</w:t>
      </w:r>
      <w:r w:rsidR="00B06776" w:rsidRPr="00F068D0">
        <w:rPr>
          <w:rFonts w:cs="Times New Roman"/>
          <w:sz w:val="28"/>
          <w:szCs w:val="28"/>
        </w:rPr>
        <w:t xml:space="preserve"> запустите контроль: на панели инструментов нажмите </w:t>
      </w:r>
      <w:r w:rsidR="00927159" w:rsidRPr="00F068D0">
        <w:rPr>
          <w:rFonts w:cs="Times New Roman"/>
          <w:sz w:val="28"/>
          <w:szCs w:val="28"/>
        </w:rPr>
        <w:t xml:space="preserve">кнопку </w:t>
      </w:r>
      <w:r w:rsidR="00B06776" w:rsidRPr="00F068D0">
        <w:rPr>
          <w:rFonts w:cs="Times New Roman"/>
          <w:sz w:val="28"/>
          <w:szCs w:val="28"/>
        </w:rPr>
        <w:t>«Пост контроль» - «Выполнить все»</w:t>
      </w:r>
      <w:r w:rsidR="00282EBD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282EBD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EF" wp14:editId="5DC2D8F0">
            <wp:extent cx="247650" cy="295275"/>
            <wp:effectExtent l="0" t="0" r="0" b="9525"/>
            <wp:docPr id="283" name="Рисунок 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24A7" w:rsidRPr="00F068D0">
        <w:rPr>
          <w:rFonts w:cs="Times New Roman"/>
          <w:sz w:val="28"/>
          <w:szCs w:val="28"/>
        </w:rPr>
        <w:t>.</w:t>
      </w:r>
    </w:p>
    <w:p w14:paraId="5DC2D7AD" w14:textId="77777777" w:rsidR="00282EBD" w:rsidRPr="00F068D0" w:rsidRDefault="004B371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1.6. </w:t>
      </w:r>
      <w:r w:rsidR="00446AF1" w:rsidRPr="00F068D0">
        <w:rPr>
          <w:rFonts w:cs="Times New Roman"/>
          <w:sz w:val="28"/>
          <w:szCs w:val="28"/>
        </w:rPr>
        <w:t xml:space="preserve">Если </w:t>
      </w:r>
      <w:r w:rsidR="00282EBD" w:rsidRPr="00F068D0">
        <w:rPr>
          <w:rFonts w:cs="Times New Roman"/>
          <w:sz w:val="28"/>
          <w:szCs w:val="28"/>
        </w:rPr>
        <w:t>документ проходит все контроли, он переводится ГРБС из состояния «Ввод ГРБС» в состояние «На рассмотрении»</w:t>
      </w:r>
      <w:r w:rsidR="00282EBD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282EBD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F1" wp14:editId="5DC2D8F2">
            <wp:extent cx="276225" cy="257175"/>
            <wp:effectExtent l="0" t="0" r="9525" b="9525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24A7" w:rsidRPr="00F068D0">
        <w:rPr>
          <w:rFonts w:cs="Times New Roman"/>
          <w:sz w:val="28"/>
          <w:szCs w:val="28"/>
        </w:rPr>
        <w:t>.</w:t>
      </w:r>
    </w:p>
    <w:p w14:paraId="5DC2D7AE" w14:textId="77777777" w:rsidR="00BB565A" w:rsidRPr="00F068D0" w:rsidRDefault="004B371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1.7.</w:t>
      </w:r>
      <w:r w:rsidRPr="00F068D0">
        <w:rPr>
          <w:rFonts w:cs="Times New Roman"/>
          <w:sz w:val="28"/>
          <w:szCs w:val="28"/>
          <w:lang w:val="en-US"/>
        </w:rPr>
        <w:t> </w:t>
      </w:r>
      <w:r w:rsidR="00BB565A" w:rsidRPr="00F068D0">
        <w:rPr>
          <w:rFonts w:cs="Times New Roman"/>
          <w:sz w:val="28"/>
          <w:szCs w:val="28"/>
        </w:rPr>
        <w:t>Если контроль не пройден – результат «красный шар»</w:t>
      </w:r>
      <w:r w:rsidR="00BB565A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BB565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F3" wp14:editId="5DC2D8F4">
            <wp:extent cx="257175" cy="238125"/>
            <wp:effectExtent l="0" t="0" r="9525" b="9525"/>
            <wp:docPr id="274" name="Рисунок 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565A" w:rsidRPr="00F068D0">
        <w:rPr>
          <w:rFonts w:cs="Times New Roman"/>
          <w:sz w:val="28"/>
          <w:szCs w:val="28"/>
        </w:rPr>
        <w:t xml:space="preserve"> выясните причину непрохождения контроля: наведите курсор  на «красный шар» для просмотра непройденных контролей, далее нажмите кнопку «Детализация» </w:t>
      </w:r>
      <w:r w:rsidR="00BB565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F5" wp14:editId="5DC2D8F6">
            <wp:extent cx="247650" cy="257175"/>
            <wp:effectExtent l="0" t="0" r="0" b="9525"/>
            <wp:docPr id="275" name="Рисунок 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565A" w:rsidRPr="00F068D0">
        <w:rPr>
          <w:rFonts w:cs="Times New Roman"/>
          <w:sz w:val="28"/>
          <w:szCs w:val="28"/>
        </w:rPr>
        <w:t xml:space="preserve">, затем кнопку «Предварительный контроль» </w:t>
      </w:r>
      <w:r w:rsidR="00BB565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F7" wp14:editId="5DC2D8F8">
            <wp:extent cx="276225" cy="304800"/>
            <wp:effectExtent l="0" t="0" r="9525" b="0"/>
            <wp:docPr id="282" name="Рисунок 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565A" w:rsidRPr="00F068D0">
        <w:rPr>
          <w:rFonts w:cs="Times New Roman"/>
          <w:sz w:val="28"/>
          <w:szCs w:val="28"/>
        </w:rPr>
        <w:t xml:space="preserve"> и осуществите проверку документа по каждому контролю из списка непройденных контролей.</w:t>
      </w:r>
    </w:p>
    <w:p w14:paraId="5DC2D7AF" w14:textId="77777777" w:rsidR="00BB565A" w:rsidRPr="00F068D0" w:rsidRDefault="00BB565A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Выясни</w:t>
      </w:r>
      <w:r w:rsidR="00275F63">
        <w:rPr>
          <w:rFonts w:cs="Times New Roman"/>
          <w:sz w:val="28"/>
          <w:szCs w:val="28"/>
        </w:rPr>
        <w:t xml:space="preserve">в </w:t>
      </w:r>
      <w:r w:rsidRPr="00F068D0">
        <w:rPr>
          <w:rFonts w:cs="Times New Roman"/>
          <w:sz w:val="28"/>
          <w:szCs w:val="28"/>
        </w:rPr>
        <w:t xml:space="preserve">какой контроль не проходит  следует  устранить причину согласно Реестру контролей, используемых  в программах  АС «Бюджет» и «УРМ». В случаях, если самостоятельно не удается устранить </w:t>
      </w:r>
      <w:r w:rsidR="00DD0E7F" w:rsidRPr="00F068D0">
        <w:rPr>
          <w:rFonts w:cs="Times New Roman"/>
          <w:sz w:val="28"/>
          <w:szCs w:val="28"/>
        </w:rPr>
        <w:t>ошибку</w:t>
      </w:r>
      <w:r w:rsidRPr="00F068D0">
        <w:rPr>
          <w:rFonts w:cs="Times New Roman"/>
          <w:sz w:val="28"/>
          <w:szCs w:val="28"/>
        </w:rPr>
        <w:t xml:space="preserve"> необходимо сделать заявку в «</w:t>
      </w:r>
      <w:r w:rsidR="00526E2E" w:rsidRPr="00F068D0">
        <w:rPr>
          <w:rFonts w:cs="Times New Roman"/>
          <w:sz w:val="28"/>
          <w:szCs w:val="28"/>
        </w:rPr>
        <w:t>РИЦ</w:t>
      </w:r>
      <w:r w:rsidRPr="00F068D0">
        <w:rPr>
          <w:rFonts w:cs="Times New Roman"/>
          <w:sz w:val="28"/>
          <w:szCs w:val="28"/>
        </w:rPr>
        <w:t>».</w:t>
      </w:r>
    </w:p>
    <w:p w14:paraId="5DC2D7B0" w14:textId="77777777" w:rsidR="009D3AE3" w:rsidRPr="00F068D0" w:rsidRDefault="004B371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1.8. </w:t>
      </w:r>
      <w:r w:rsidR="00282EBD" w:rsidRPr="00F068D0">
        <w:rPr>
          <w:rFonts w:cs="Times New Roman"/>
          <w:sz w:val="28"/>
          <w:szCs w:val="28"/>
        </w:rPr>
        <w:t> </w:t>
      </w:r>
      <w:r w:rsidR="009D3AE3" w:rsidRPr="00F068D0">
        <w:rPr>
          <w:rFonts w:cs="Times New Roman"/>
          <w:sz w:val="28"/>
          <w:szCs w:val="28"/>
        </w:rPr>
        <w:t>В состоянии «На рассмотрении» документ проверяется профильным отделом МФ и НП. При положительных результатах проверки профильный отдел ставит визу</w:t>
      </w:r>
      <w:r w:rsidR="009D3AE3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9D3AE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F9" wp14:editId="5DC2D8FA">
            <wp:extent cx="324524" cy="287079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8640" cy="29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D3AE3" w:rsidRPr="00F068D0">
        <w:rPr>
          <w:rFonts w:cs="Times New Roman"/>
          <w:sz w:val="28"/>
          <w:szCs w:val="28"/>
        </w:rPr>
        <w:t xml:space="preserve">, в противном случае отправляет документ на доработку ГРБС - на панели инструментов  кнопка «На доработку ГРБС» </w:t>
      </w:r>
      <w:r w:rsidR="009D3AE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FB" wp14:editId="5DC2D8FC">
            <wp:extent cx="257175" cy="295275"/>
            <wp:effectExtent l="0" t="0" r="9525" b="952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D3AE3" w:rsidRPr="00F068D0">
        <w:rPr>
          <w:rFonts w:cs="Times New Roman"/>
          <w:sz w:val="28"/>
          <w:szCs w:val="28"/>
        </w:rPr>
        <w:t xml:space="preserve"> или отклоняет его - на панели инструментов кнопка  «Отклонить»</w:t>
      </w:r>
      <w:r w:rsidR="009D3AE3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9D3AE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FD" wp14:editId="5DC2D8FE">
            <wp:extent cx="238125" cy="333375"/>
            <wp:effectExtent l="0" t="0" r="9525" b="952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D3AE3" w:rsidRPr="00F068D0">
        <w:rPr>
          <w:rFonts w:cs="Times New Roman"/>
          <w:sz w:val="28"/>
          <w:szCs w:val="28"/>
        </w:rPr>
        <w:t>.</w:t>
      </w:r>
    </w:p>
    <w:p w14:paraId="5DC2D7B1" w14:textId="77777777" w:rsidR="009D3AE3" w:rsidRPr="00F068D0" w:rsidRDefault="009D3AE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1.9. В состоянии «Виза отраслевого» документ контролируется, визируется  - кнопка «Виза бюджетного»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8FF" wp14:editId="5DC2D900">
            <wp:extent cx="247650" cy="295275"/>
            <wp:effectExtent l="0" t="0" r="0" b="952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и принимается отделом бюджетного планирования – кнопка «Принять»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01" wp14:editId="5DC2D902">
            <wp:extent cx="266700" cy="28575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72ED4" w:rsidRPr="00F068D0">
        <w:rPr>
          <w:rFonts w:cs="Times New Roman"/>
          <w:sz w:val="28"/>
          <w:szCs w:val="28"/>
        </w:rPr>
        <w:t xml:space="preserve"> на основании служебной записки профильного отдела. </w:t>
      </w:r>
    </w:p>
    <w:p w14:paraId="5DC2D7B2" w14:textId="77777777" w:rsidR="00BF0021" w:rsidRPr="00F068D0" w:rsidRDefault="00A859E3" w:rsidP="00F068D0">
      <w:pPr>
        <w:keepNext/>
        <w:spacing w:line="360" w:lineRule="auto"/>
        <w:ind w:left="709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2. </w:t>
      </w:r>
      <w:r w:rsidR="00090FB4" w:rsidRPr="00F068D0">
        <w:rPr>
          <w:rFonts w:cs="Times New Roman"/>
          <w:b/>
          <w:sz w:val="28"/>
          <w:szCs w:val="28"/>
        </w:rPr>
        <w:t xml:space="preserve">Формирование кассового </w:t>
      </w:r>
      <w:r w:rsidR="0070203A" w:rsidRPr="00F068D0">
        <w:rPr>
          <w:rFonts w:cs="Times New Roman"/>
          <w:b/>
          <w:sz w:val="28"/>
          <w:szCs w:val="28"/>
        </w:rPr>
        <w:t>плана</w:t>
      </w:r>
    </w:p>
    <w:p w14:paraId="5DC2D7B3" w14:textId="77777777" w:rsidR="0032456F" w:rsidRPr="00F068D0" w:rsidRDefault="0032456F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После утверждения и доведения лимитов бюджетных обязательств на очередной финансовый год, ГРБС представляют в МФ и НП электронные документы с поквартальным распределением расходов областного бюджета.</w:t>
      </w:r>
    </w:p>
    <w:p w14:paraId="5DC2D7B4" w14:textId="77777777" w:rsidR="00D84158" w:rsidRPr="00F068D0" w:rsidRDefault="004B371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2.1. </w:t>
      </w:r>
      <w:r w:rsidR="00D34168" w:rsidRPr="00F068D0">
        <w:rPr>
          <w:rFonts w:cs="Times New Roman"/>
          <w:sz w:val="28"/>
          <w:szCs w:val="28"/>
        </w:rPr>
        <w:t xml:space="preserve"> </w:t>
      </w:r>
      <w:r w:rsidR="00771AE7" w:rsidRPr="00F068D0">
        <w:rPr>
          <w:rFonts w:cs="Times New Roman"/>
          <w:sz w:val="28"/>
          <w:szCs w:val="28"/>
        </w:rPr>
        <w:t xml:space="preserve">Для создания нового документа </w:t>
      </w:r>
      <w:r w:rsidR="007E3A5D" w:rsidRPr="00F068D0">
        <w:rPr>
          <w:rFonts w:cs="Times New Roman"/>
          <w:sz w:val="28"/>
          <w:szCs w:val="28"/>
        </w:rPr>
        <w:t xml:space="preserve">Кассового плана войдите </w:t>
      </w:r>
      <w:r w:rsidR="006F34F4" w:rsidRPr="00F068D0">
        <w:rPr>
          <w:rFonts w:cs="Times New Roman"/>
          <w:sz w:val="28"/>
          <w:szCs w:val="28"/>
        </w:rPr>
        <w:t>на рабочее место «Бюджетная роспись по расходам</w:t>
      </w:r>
      <w:r w:rsidR="002F12C5" w:rsidRPr="00F068D0">
        <w:rPr>
          <w:rFonts w:cs="Times New Roman"/>
          <w:sz w:val="28"/>
          <w:szCs w:val="28"/>
        </w:rPr>
        <w:t>»</w:t>
      </w:r>
      <w:r w:rsidR="006F34F4" w:rsidRPr="00F068D0">
        <w:rPr>
          <w:rFonts w:cs="Times New Roman"/>
          <w:sz w:val="28"/>
          <w:szCs w:val="28"/>
        </w:rPr>
        <w:t xml:space="preserve"> – </w:t>
      </w:r>
      <w:r w:rsidR="002F12C5" w:rsidRPr="00F068D0">
        <w:rPr>
          <w:rFonts w:cs="Times New Roman"/>
          <w:sz w:val="28"/>
          <w:szCs w:val="28"/>
        </w:rPr>
        <w:t>«</w:t>
      </w:r>
      <w:r w:rsidR="006F34F4" w:rsidRPr="00F068D0">
        <w:rPr>
          <w:rFonts w:cs="Times New Roman"/>
          <w:sz w:val="28"/>
          <w:szCs w:val="28"/>
        </w:rPr>
        <w:t>Кассовый план»</w:t>
      </w:r>
      <w:r w:rsidR="00D34168" w:rsidRPr="00F068D0">
        <w:rPr>
          <w:rFonts w:cs="Times New Roman"/>
          <w:sz w:val="28"/>
          <w:szCs w:val="28"/>
        </w:rPr>
        <w:t xml:space="preserve">. </w:t>
      </w:r>
    </w:p>
    <w:p w14:paraId="5DC2D7B5" w14:textId="77777777" w:rsidR="00D84158" w:rsidRPr="00F068D0" w:rsidRDefault="00D84158" w:rsidP="00F068D0">
      <w:pPr>
        <w:keepNext/>
        <w:spacing w:line="360" w:lineRule="auto"/>
        <w:ind w:left="709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03" wp14:editId="5DC2D904">
            <wp:extent cx="2600325" cy="1562100"/>
            <wp:effectExtent l="0" t="0" r="9525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7B6" w14:textId="77777777" w:rsidR="00D84158" w:rsidRPr="00F068D0" w:rsidRDefault="00BB1290" w:rsidP="00F068D0">
      <w:pPr>
        <w:keepNext/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2.2. </w:t>
      </w:r>
      <w:r w:rsidR="007E3A5D" w:rsidRPr="00F068D0">
        <w:rPr>
          <w:rFonts w:cs="Times New Roman"/>
          <w:sz w:val="28"/>
          <w:szCs w:val="28"/>
        </w:rPr>
        <w:t xml:space="preserve">На панели управления нажмите </w:t>
      </w:r>
      <w:r w:rsidR="00927159" w:rsidRPr="00F068D0">
        <w:rPr>
          <w:rFonts w:cs="Times New Roman"/>
          <w:sz w:val="28"/>
          <w:szCs w:val="28"/>
        </w:rPr>
        <w:t xml:space="preserve">кнопку </w:t>
      </w:r>
      <w:r w:rsidR="007E3A5D" w:rsidRPr="00F068D0">
        <w:rPr>
          <w:rFonts w:cs="Times New Roman"/>
          <w:sz w:val="28"/>
          <w:szCs w:val="28"/>
        </w:rPr>
        <w:t>«</w:t>
      </w:r>
      <w:r w:rsidR="00D43166" w:rsidRPr="00F068D0">
        <w:rPr>
          <w:rFonts w:cs="Times New Roman"/>
          <w:sz w:val="28"/>
          <w:szCs w:val="28"/>
        </w:rPr>
        <w:t>В</w:t>
      </w:r>
      <w:r w:rsidR="007E3A5D" w:rsidRPr="00F068D0">
        <w:rPr>
          <w:rFonts w:cs="Times New Roman"/>
          <w:sz w:val="28"/>
          <w:szCs w:val="28"/>
        </w:rPr>
        <w:t>ставить новую запись»</w:t>
      </w:r>
      <w:r w:rsidR="00613410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61341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05" wp14:editId="5DC2D906">
            <wp:extent cx="209550" cy="257175"/>
            <wp:effectExtent l="0" t="0" r="0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84158" w:rsidRPr="00F068D0">
        <w:rPr>
          <w:rFonts w:cs="Times New Roman"/>
          <w:sz w:val="28"/>
          <w:szCs w:val="28"/>
        </w:rPr>
        <w:t>.</w:t>
      </w:r>
    </w:p>
    <w:p w14:paraId="5DC2D7B7" w14:textId="77777777" w:rsidR="00A10AFE" w:rsidRPr="00F068D0" w:rsidRDefault="00A10AFE" w:rsidP="00F068D0">
      <w:pPr>
        <w:keepNext/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Введите </w:t>
      </w:r>
      <w:r w:rsidR="00421014" w:rsidRPr="00F068D0">
        <w:rPr>
          <w:rFonts w:cs="Times New Roman"/>
          <w:b/>
          <w:sz w:val="28"/>
          <w:szCs w:val="28"/>
        </w:rPr>
        <w:t>заголовок</w:t>
      </w:r>
      <w:r w:rsidRPr="00F068D0">
        <w:rPr>
          <w:rFonts w:cs="Times New Roman"/>
          <w:b/>
          <w:sz w:val="28"/>
          <w:szCs w:val="28"/>
        </w:rPr>
        <w:t>:</w:t>
      </w:r>
    </w:p>
    <w:p w14:paraId="5DC2D7B8" w14:textId="77777777" w:rsidR="0090467B" w:rsidRPr="00F068D0" w:rsidRDefault="0090467B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Вид плана – 1.02</w:t>
      </w:r>
      <w:r w:rsidR="00803CCB" w:rsidRPr="00F068D0">
        <w:rPr>
          <w:rFonts w:cs="Times New Roman"/>
          <w:sz w:val="28"/>
          <w:szCs w:val="28"/>
        </w:rPr>
        <w:t xml:space="preserve"> </w:t>
      </w:r>
      <w:r w:rsidR="000046C5" w:rsidRPr="00F068D0">
        <w:rPr>
          <w:rFonts w:cs="Times New Roman"/>
          <w:sz w:val="28"/>
          <w:szCs w:val="28"/>
        </w:rPr>
        <w:t>–</w:t>
      </w:r>
      <w:r w:rsidR="00803CCB" w:rsidRPr="00F068D0">
        <w:rPr>
          <w:rFonts w:cs="Times New Roman"/>
          <w:sz w:val="28"/>
          <w:szCs w:val="28"/>
        </w:rPr>
        <w:t xml:space="preserve"> </w:t>
      </w:r>
      <w:r w:rsidR="002E2742" w:rsidRPr="00F068D0">
        <w:rPr>
          <w:rFonts w:cs="Times New Roman"/>
          <w:sz w:val="28"/>
          <w:szCs w:val="28"/>
        </w:rPr>
        <w:t>«</w:t>
      </w:r>
      <w:r w:rsidR="009428E0" w:rsidRPr="009428E0">
        <w:rPr>
          <w:rFonts w:cs="Times New Roman"/>
          <w:sz w:val="28"/>
          <w:szCs w:val="28"/>
        </w:rPr>
        <w:t>Кассовый план на текущий финансовый год – распределение бюджетных ассигнований, утвержденных Законом об областном бюджете (в пределах лимитов бюджетных обязательств текущего финансового года) по кварталам</w:t>
      </w:r>
      <w:r w:rsidR="007879D2" w:rsidRPr="00F068D0">
        <w:rPr>
          <w:rFonts w:cs="Times New Roman"/>
          <w:sz w:val="28"/>
          <w:szCs w:val="28"/>
        </w:rPr>
        <w:t>»</w:t>
      </w:r>
      <w:r w:rsidR="00D43166" w:rsidRPr="00F068D0">
        <w:rPr>
          <w:rFonts w:cs="Times New Roman"/>
          <w:sz w:val="28"/>
          <w:szCs w:val="28"/>
        </w:rPr>
        <w:t>;</w:t>
      </w:r>
    </w:p>
    <w:p w14:paraId="5DC2D7B9" w14:textId="77777777" w:rsidR="00871B85" w:rsidRPr="00F068D0" w:rsidRDefault="00E15994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Вариант росписи - </w:t>
      </w:r>
      <w:r w:rsidR="002E2742" w:rsidRPr="00F068D0">
        <w:rPr>
          <w:rFonts w:cs="Times New Roman"/>
          <w:sz w:val="28"/>
          <w:szCs w:val="28"/>
        </w:rPr>
        <w:t>«</w:t>
      </w:r>
      <w:r w:rsidRPr="00F068D0">
        <w:rPr>
          <w:rFonts w:cs="Times New Roman"/>
          <w:sz w:val="28"/>
          <w:szCs w:val="28"/>
        </w:rPr>
        <w:t xml:space="preserve">0 - </w:t>
      </w:r>
      <w:r w:rsidR="00871B85" w:rsidRPr="00F068D0">
        <w:rPr>
          <w:rFonts w:cs="Times New Roman"/>
          <w:sz w:val="28"/>
          <w:szCs w:val="28"/>
        </w:rPr>
        <w:t>Основной вариант</w:t>
      </w:r>
      <w:r w:rsidR="007879D2" w:rsidRPr="00F068D0">
        <w:rPr>
          <w:rFonts w:cs="Times New Roman"/>
          <w:sz w:val="28"/>
          <w:szCs w:val="28"/>
        </w:rPr>
        <w:t>»</w:t>
      </w:r>
      <w:r w:rsidR="00871B85" w:rsidRPr="00F068D0">
        <w:rPr>
          <w:rFonts w:cs="Times New Roman"/>
          <w:sz w:val="28"/>
          <w:szCs w:val="28"/>
        </w:rPr>
        <w:t>;</w:t>
      </w:r>
    </w:p>
    <w:p w14:paraId="5DC2D7BA" w14:textId="77777777" w:rsidR="00AE4A64" w:rsidRPr="00F068D0" w:rsidRDefault="00A10AFE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Номер </w:t>
      </w:r>
      <w:r w:rsidR="004B371D" w:rsidRPr="00F068D0">
        <w:rPr>
          <w:rFonts w:cs="Times New Roman"/>
          <w:sz w:val="28"/>
          <w:szCs w:val="28"/>
        </w:rPr>
        <w:t>документа</w:t>
      </w:r>
      <w:r w:rsidR="00AE4A64" w:rsidRPr="00F068D0">
        <w:rPr>
          <w:rFonts w:cs="Times New Roman"/>
          <w:sz w:val="28"/>
          <w:szCs w:val="28"/>
        </w:rPr>
        <w:t>;</w:t>
      </w:r>
    </w:p>
    <w:p w14:paraId="5DC2D7BB" w14:textId="77777777" w:rsidR="00C111DF" w:rsidRPr="00F068D0" w:rsidRDefault="00C111DF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Основание – выбрать из списка «Документ –</w:t>
      </w:r>
      <w:r w:rsidR="00D5657C" w:rsidRPr="00F068D0">
        <w:rPr>
          <w:rFonts w:cs="Times New Roman"/>
          <w:sz w:val="28"/>
          <w:szCs w:val="28"/>
        </w:rPr>
        <w:t xml:space="preserve"> основание» соответствующий код</w:t>
      </w:r>
      <w:r w:rsidRPr="00F068D0">
        <w:rPr>
          <w:rFonts w:cs="Times New Roman"/>
          <w:sz w:val="28"/>
          <w:szCs w:val="28"/>
        </w:rPr>
        <w:t>;</w:t>
      </w:r>
    </w:p>
    <w:p w14:paraId="5DC2D7BC" w14:textId="77777777" w:rsidR="008644A5" w:rsidRPr="00F068D0" w:rsidRDefault="008644A5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ГРБС – наименование ГРБС;</w:t>
      </w:r>
    </w:p>
    <w:p w14:paraId="5DC2D7BD" w14:textId="77777777" w:rsidR="008644A5" w:rsidRPr="00F068D0" w:rsidRDefault="008644A5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Л/С владельца документа - л/с ГРБС;</w:t>
      </w:r>
    </w:p>
    <w:p w14:paraId="5DC2D7BE" w14:textId="77777777" w:rsidR="008644A5" w:rsidRPr="00F068D0" w:rsidRDefault="008644A5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Отнесение к БА, ЛБО – «БА, ЛБО».</w:t>
      </w:r>
    </w:p>
    <w:p w14:paraId="5DC2D7BF" w14:textId="77777777" w:rsidR="00341039" w:rsidRPr="00F068D0" w:rsidRDefault="00BB129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2.3. </w:t>
      </w:r>
      <w:r w:rsidR="00341039" w:rsidRPr="00F068D0">
        <w:rPr>
          <w:rFonts w:cs="Times New Roman"/>
          <w:sz w:val="28"/>
          <w:szCs w:val="28"/>
        </w:rPr>
        <w:t xml:space="preserve">Сохраните введенные данные, нажав последовательно кнопки </w:t>
      </w:r>
      <w:r w:rsidR="00341039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07" wp14:editId="5DC2D908">
            <wp:extent cx="276225" cy="190500"/>
            <wp:effectExtent l="0" t="0" r="9525" b="0"/>
            <wp:docPr id="264" name="Рисунок 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1039" w:rsidRPr="00F068D0">
        <w:rPr>
          <w:rFonts w:cs="Times New Roman"/>
          <w:sz w:val="28"/>
          <w:szCs w:val="28"/>
        </w:rPr>
        <w:t xml:space="preserve"> «Изменения», а затем выберите в выпадающем меню  пункт «Сохранить изменения».</w:t>
      </w:r>
    </w:p>
    <w:p w14:paraId="5DC2D7C0" w14:textId="77777777" w:rsidR="00341039" w:rsidRPr="00F068D0" w:rsidRDefault="00341039" w:rsidP="00F068D0">
      <w:pPr>
        <w:pStyle w:val="ab"/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5DC2D909" wp14:editId="5DC2D90A">
                <wp:simplePos x="0" y="0"/>
                <wp:positionH relativeFrom="column">
                  <wp:posOffset>2749801</wp:posOffset>
                </wp:positionH>
                <wp:positionV relativeFrom="paragraph">
                  <wp:posOffset>89535</wp:posOffset>
                </wp:positionV>
                <wp:extent cx="304800" cy="200025"/>
                <wp:effectExtent l="0" t="0" r="19050" b="28575"/>
                <wp:wrapNone/>
                <wp:docPr id="262" name="Овал 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0002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62" o:spid="_x0000_s1026" style="position:absolute;margin-left:216.5pt;margin-top:7.05pt;width:24pt;height:15.75pt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" filled="f" strokecolor="red" strokeweight="2pt"/>
            </w:pict>
          </mc:Fallback>
        </mc:AlternateConten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0B" wp14:editId="5DC2D90C">
            <wp:extent cx="2047875" cy="895350"/>
            <wp:effectExtent l="0" t="0" r="9525" b="0"/>
            <wp:docPr id="267" name="Рисунок 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7C1" w14:textId="77777777" w:rsidR="00E35F61" w:rsidRPr="00F068D0" w:rsidRDefault="00BB129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2.4. </w:t>
      </w:r>
      <w:r w:rsidR="006B2BC5" w:rsidRPr="00F068D0">
        <w:rPr>
          <w:rFonts w:cs="Times New Roman"/>
          <w:sz w:val="28"/>
          <w:szCs w:val="28"/>
        </w:rPr>
        <w:t> </w:t>
      </w:r>
      <w:r w:rsidR="00E35F61" w:rsidRPr="00F068D0">
        <w:rPr>
          <w:rFonts w:cs="Times New Roman"/>
          <w:sz w:val="28"/>
          <w:szCs w:val="28"/>
        </w:rPr>
        <w:t xml:space="preserve">На панели инструментов нажмите кнопку «Детализация»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0D" wp14:editId="5DC2D90E">
            <wp:extent cx="247650" cy="257175"/>
            <wp:effectExtent l="0" t="0" r="0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для отражения всех полей документа на панели инструментов нажмите кнопку «Столбцы»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0F" wp14:editId="5DC2D910">
            <wp:extent cx="247650" cy="295275"/>
            <wp:effectExtent l="0" t="0" r="0" b="952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и выберите необходимые значения. Для сохранения настроек нажмите кнопку «Сохранить настройки текущей страницы»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11" wp14:editId="5DC2D912">
            <wp:extent cx="352425" cy="266700"/>
            <wp:effectExtent l="0" t="0" r="952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noProof/>
          <w:sz w:val="28"/>
          <w:szCs w:val="28"/>
          <w:lang w:eastAsia="ru-RU"/>
        </w:rPr>
        <w:t>.</w:t>
      </w:r>
      <w:r w:rsidR="00E35F61" w:rsidRPr="00F068D0">
        <w:rPr>
          <w:rFonts w:cs="Times New Roman"/>
          <w:sz w:val="28"/>
          <w:szCs w:val="28"/>
        </w:rPr>
        <w:t xml:space="preserve"> </w:t>
      </w:r>
    </w:p>
    <w:p w14:paraId="5DC2D7C2" w14:textId="77777777" w:rsidR="006B2BC5" w:rsidRPr="00F068D0" w:rsidRDefault="006B2BC5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 Заполните документ:</w:t>
      </w:r>
    </w:p>
    <w:p w14:paraId="5DC2D7C3" w14:textId="77777777" w:rsidR="006B2BC5" w:rsidRPr="00F068D0" w:rsidRDefault="006B2BC5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 ГРБС;</w:t>
      </w:r>
    </w:p>
    <w:p w14:paraId="5DC2D7C4" w14:textId="77777777" w:rsidR="006B2BC5" w:rsidRPr="00F068D0" w:rsidRDefault="006B2BC5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бюджетной классификации;</w:t>
      </w:r>
    </w:p>
    <w:p w14:paraId="5DC2D7C5" w14:textId="77777777" w:rsidR="006B2BC5" w:rsidRPr="00F068D0" w:rsidRDefault="006B2BC5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Тип средств;</w:t>
      </w:r>
    </w:p>
    <w:p w14:paraId="5DC2D7C6" w14:textId="77777777" w:rsidR="006B2BC5" w:rsidRPr="00F068D0" w:rsidRDefault="006B2BC5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Мероприятие (в случае использования данного классификатора);</w:t>
      </w:r>
    </w:p>
    <w:p w14:paraId="5DC2D7C7" w14:textId="77777777" w:rsidR="006B2BC5" w:rsidRPr="00F068D0" w:rsidRDefault="006B2BC5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Район трансферта (по межбюджетным трансфертам);</w:t>
      </w:r>
    </w:p>
    <w:p w14:paraId="5DC2D7C8" w14:textId="77777777" w:rsidR="006B2BC5" w:rsidRPr="00F068D0" w:rsidRDefault="006B2BC5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целевых средств (по межбюджетным трансфертам, за исключением дотации на выравнивание уровня бюджетной обеспеченности);</w:t>
      </w:r>
    </w:p>
    <w:p w14:paraId="5DC2D7C9" w14:textId="77777777" w:rsidR="006B2BC5" w:rsidRPr="00F068D0" w:rsidRDefault="006B2BC5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субсидии для государственных автономных и бюджетных учреждений.</w:t>
      </w:r>
    </w:p>
    <w:p w14:paraId="5DC2D7CA" w14:textId="77777777" w:rsidR="006B2BC5" w:rsidRPr="00F068D0" w:rsidRDefault="006B2BC5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«Операция» - 035.01. </w:t>
      </w:r>
    </w:p>
    <w:p w14:paraId="5DC2D7CB" w14:textId="77777777" w:rsidR="005D031A" w:rsidRPr="00F068D0" w:rsidRDefault="00E645C4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Осуществите </w:t>
      </w:r>
      <w:r w:rsidR="006B2BC5" w:rsidRPr="00F068D0">
        <w:rPr>
          <w:rFonts w:cs="Times New Roman"/>
          <w:b/>
          <w:sz w:val="28"/>
          <w:szCs w:val="28"/>
        </w:rPr>
        <w:t>по</w:t>
      </w:r>
      <w:r w:rsidR="006439E2" w:rsidRPr="00F068D0">
        <w:rPr>
          <w:rFonts w:cs="Times New Roman"/>
          <w:b/>
          <w:sz w:val="28"/>
          <w:szCs w:val="28"/>
        </w:rPr>
        <w:t xml:space="preserve">квартальное </w:t>
      </w:r>
      <w:r w:rsidRPr="00F068D0">
        <w:rPr>
          <w:rFonts w:cs="Times New Roman"/>
          <w:b/>
          <w:sz w:val="28"/>
          <w:szCs w:val="28"/>
        </w:rPr>
        <w:t xml:space="preserve">распределение </w:t>
      </w:r>
      <w:r w:rsidR="00B93B5B" w:rsidRPr="00F068D0">
        <w:rPr>
          <w:rFonts w:cs="Times New Roman"/>
          <w:b/>
          <w:sz w:val="28"/>
          <w:szCs w:val="28"/>
        </w:rPr>
        <w:t>бюджетных ассигнований текущего</w:t>
      </w:r>
      <w:r w:rsidR="006B2BC5" w:rsidRPr="00F068D0">
        <w:rPr>
          <w:rFonts w:cs="Times New Roman"/>
          <w:b/>
          <w:sz w:val="28"/>
          <w:szCs w:val="28"/>
        </w:rPr>
        <w:t xml:space="preserve"> финансового</w:t>
      </w:r>
      <w:r w:rsidR="00B93B5B" w:rsidRPr="00F068D0">
        <w:rPr>
          <w:rFonts w:cs="Times New Roman"/>
          <w:b/>
          <w:sz w:val="28"/>
          <w:szCs w:val="28"/>
        </w:rPr>
        <w:t xml:space="preserve"> года</w:t>
      </w:r>
      <w:r w:rsidR="00FC3D88" w:rsidRPr="00F068D0">
        <w:rPr>
          <w:rFonts w:cs="Times New Roman"/>
          <w:b/>
          <w:sz w:val="28"/>
          <w:szCs w:val="28"/>
        </w:rPr>
        <w:t xml:space="preserve"> с 4 квартала на необходимые квартала</w:t>
      </w:r>
      <w:r w:rsidR="0032456F" w:rsidRPr="00F068D0">
        <w:rPr>
          <w:rFonts w:cs="Times New Roman"/>
          <w:b/>
          <w:sz w:val="28"/>
          <w:szCs w:val="28"/>
        </w:rPr>
        <w:t xml:space="preserve"> в пределах доведенных МФ и НП лимитов бюджетных обязательств</w:t>
      </w:r>
      <w:r w:rsidR="00B93B5B" w:rsidRPr="00F068D0">
        <w:rPr>
          <w:rFonts w:cs="Times New Roman"/>
          <w:b/>
          <w:sz w:val="28"/>
          <w:szCs w:val="28"/>
        </w:rPr>
        <w:t>.</w:t>
      </w:r>
    </w:p>
    <w:p w14:paraId="5DC2D7CC" w14:textId="77777777" w:rsidR="00153E2E" w:rsidRPr="00F068D0" w:rsidRDefault="00153E2E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Поквартальное распределение </w:t>
      </w:r>
      <w:r w:rsidR="00DB4E81" w:rsidRPr="00F068D0">
        <w:rPr>
          <w:rFonts w:cs="Times New Roman"/>
          <w:b/>
          <w:sz w:val="28"/>
          <w:szCs w:val="28"/>
        </w:rPr>
        <w:t xml:space="preserve">лимитов бюджетных обязательств за счет средств федерального бюджета не осуществляется. В случае поступления целевых средств федерального бюджета необходимо внести изменения в кассовый план. </w:t>
      </w:r>
    </w:p>
    <w:p w14:paraId="5DC2D7CD" w14:textId="77777777" w:rsidR="006B2BC5" w:rsidRPr="00F068D0" w:rsidRDefault="00BB129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2.5. </w:t>
      </w:r>
      <w:r w:rsidR="006B2BC5" w:rsidRPr="00F068D0">
        <w:rPr>
          <w:rFonts w:cs="Times New Roman"/>
          <w:sz w:val="28"/>
          <w:szCs w:val="28"/>
        </w:rPr>
        <w:t xml:space="preserve"> Далее запустите контроль: на панели инструментов нажмите кнопку «Пост контроль» - «Выполнить все» </w:t>
      </w:r>
      <w:r w:rsidR="006B2BC5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13" wp14:editId="5DC2D914">
            <wp:extent cx="247650" cy="295275"/>
            <wp:effectExtent l="0" t="0" r="0" b="9525"/>
            <wp:docPr id="113" name="Рисунок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24A7" w:rsidRPr="00F068D0">
        <w:rPr>
          <w:rFonts w:cs="Times New Roman"/>
          <w:sz w:val="28"/>
          <w:szCs w:val="28"/>
        </w:rPr>
        <w:t>.</w:t>
      </w:r>
    </w:p>
    <w:p w14:paraId="5DC2D7CE" w14:textId="77777777" w:rsidR="006B2BC5" w:rsidRPr="00F068D0" w:rsidRDefault="00BB129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2.6. </w:t>
      </w:r>
      <w:r w:rsidR="006B2BC5" w:rsidRPr="00F068D0">
        <w:rPr>
          <w:rFonts w:cs="Times New Roman"/>
          <w:sz w:val="28"/>
          <w:szCs w:val="28"/>
        </w:rPr>
        <w:t>Если документ проходит все контроли, он переводится ГРБС из состояния «Ввод ГРБС» в состояние «На рассмотрении»</w:t>
      </w:r>
      <w:r w:rsidR="00C83238" w:rsidRPr="00F068D0">
        <w:rPr>
          <w:rFonts w:cs="Times New Roman"/>
          <w:sz w:val="28"/>
          <w:szCs w:val="28"/>
        </w:rPr>
        <w:t xml:space="preserve">, используя кнопку </w:t>
      </w:r>
      <w:r w:rsidR="006B2BC5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15" wp14:editId="5DC2D916">
            <wp:extent cx="276225" cy="257175"/>
            <wp:effectExtent l="0" t="0" r="9525" b="9525"/>
            <wp:docPr id="116" name="Рисунок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E2EEA" w:rsidRPr="00F068D0">
        <w:rPr>
          <w:rFonts w:cs="Times New Roman"/>
          <w:sz w:val="28"/>
          <w:szCs w:val="28"/>
        </w:rPr>
        <w:t>.</w:t>
      </w:r>
    </w:p>
    <w:p w14:paraId="5DC2D7CF" w14:textId="77777777" w:rsidR="00BB565A" w:rsidRPr="00F068D0" w:rsidRDefault="00BB565A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2.7. Если контроль не пройден – результат «красный шар»</w:t>
      </w:r>
      <w:r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17" wp14:editId="5DC2D918">
            <wp:extent cx="257175" cy="238125"/>
            <wp:effectExtent l="0" t="0" r="9525" b="9525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выясните причину непрохож</w:t>
      </w:r>
      <w:r w:rsidR="00174647" w:rsidRPr="00F068D0">
        <w:rPr>
          <w:rFonts w:cs="Times New Roman"/>
          <w:sz w:val="28"/>
          <w:szCs w:val="28"/>
        </w:rPr>
        <w:t>дения контроля: наведите курсор</w:t>
      </w:r>
      <w:r w:rsidRPr="00F068D0">
        <w:rPr>
          <w:rFonts w:cs="Times New Roman"/>
          <w:sz w:val="28"/>
          <w:szCs w:val="28"/>
        </w:rPr>
        <w:t xml:space="preserve"> на «красный шар» для просмотра непройденных контролей, далее нажмите кнопку «Детализация»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19" wp14:editId="5DC2D91A">
            <wp:extent cx="247650" cy="257175"/>
            <wp:effectExtent l="0" t="0" r="0" b="9525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, затем кнопку «Предварительный контроль»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1B" wp14:editId="5DC2D91C">
            <wp:extent cx="276225" cy="304800"/>
            <wp:effectExtent l="0" t="0" r="9525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и осуществите проверку документа по каждому контролю из списка непройденных контролей.</w:t>
      </w:r>
    </w:p>
    <w:p w14:paraId="5DC2D7D0" w14:textId="77777777" w:rsidR="00BB565A" w:rsidRPr="00F068D0" w:rsidRDefault="0032456F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Выяснив </w:t>
      </w:r>
      <w:r w:rsidR="00BB565A" w:rsidRPr="00F068D0">
        <w:rPr>
          <w:rFonts w:cs="Times New Roman"/>
          <w:sz w:val="28"/>
          <w:szCs w:val="28"/>
        </w:rPr>
        <w:t>какой контроль не проходит  следует  устранить причину согласно Реестру контролей, используемых  в программах  АС «Бюджет» и «УРМ»</w:t>
      </w:r>
      <w:r w:rsidR="004C16F5" w:rsidRPr="00F068D0">
        <w:rPr>
          <w:rFonts w:cs="Times New Roman"/>
          <w:sz w:val="28"/>
          <w:szCs w:val="28"/>
        </w:rPr>
        <w:t>.</w:t>
      </w:r>
      <w:r w:rsidR="004C16F5" w:rsidRPr="00F068D0">
        <w:rPr>
          <w:rFonts w:cs="Times New Roman"/>
          <w:i/>
          <w:sz w:val="28"/>
          <w:szCs w:val="28"/>
        </w:rPr>
        <w:t xml:space="preserve"> </w:t>
      </w:r>
      <w:r w:rsidR="00BB565A" w:rsidRPr="00F068D0">
        <w:rPr>
          <w:rFonts w:cs="Times New Roman"/>
          <w:sz w:val="28"/>
          <w:szCs w:val="28"/>
        </w:rPr>
        <w:t>В случаях, если самостоятельно не удается устранить причину необходимо сделать заявку в « Р</w:t>
      </w:r>
      <w:r w:rsidR="00060BCC" w:rsidRPr="00F068D0">
        <w:rPr>
          <w:rFonts w:cs="Times New Roman"/>
          <w:sz w:val="28"/>
          <w:szCs w:val="28"/>
        </w:rPr>
        <w:t>ИЦ</w:t>
      </w:r>
      <w:r w:rsidR="00BB565A" w:rsidRPr="00F068D0">
        <w:rPr>
          <w:rFonts w:cs="Times New Roman"/>
          <w:sz w:val="28"/>
          <w:szCs w:val="28"/>
        </w:rPr>
        <w:t>».</w:t>
      </w:r>
    </w:p>
    <w:p w14:paraId="5DC2D7D1" w14:textId="77777777" w:rsidR="000E485A" w:rsidRPr="00F068D0" w:rsidRDefault="00BB129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2.8.</w:t>
      </w:r>
      <w:r w:rsidRPr="00F068D0">
        <w:rPr>
          <w:rFonts w:cs="Times New Roman"/>
          <w:sz w:val="28"/>
          <w:szCs w:val="28"/>
          <w:lang w:val="en-US"/>
        </w:rPr>
        <w:t> </w:t>
      </w:r>
      <w:r w:rsidR="000E485A" w:rsidRPr="00F068D0">
        <w:rPr>
          <w:rFonts w:cs="Times New Roman"/>
          <w:sz w:val="28"/>
          <w:szCs w:val="28"/>
        </w:rPr>
        <w:t>В состоянии «На ра</w:t>
      </w:r>
      <w:r w:rsidR="00C076D3" w:rsidRPr="00F068D0">
        <w:rPr>
          <w:rFonts w:cs="Times New Roman"/>
          <w:sz w:val="28"/>
          <w:szCs w:val="28"/>
        </w:rPr>
        <w:t>ссмотрении» документ контролируется</w:t>
      </w:r>
      <w:r w:rsidR="000E485A" w:rsidRPr="00F068D0">
        <w:rPr>
          <w:rFonts w:cs="Times New Roman"/>
          <w:sz w:val="28"/>
          <w:szCs w:val="28"/>
        </w:rPr>
        <w:t xml:space="preserve"> профильным отделом МФ и НП. При положительных результатах проверки профильный отдел ставит визу</w:t>
      </w:r>
      <w:r w:rsidR="000E485A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0E485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1D" wp14:editId="5DC2D91E">
            <wp:extent cx="324524" cy="287079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8640" cy="29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E485A" w:rsidRPr="00F068D0">
        <w:rPr>
          <w:rFonts w:cs="Times New Roman"/>
          <w:sz w:val="28"/>
          <w:szCs w:val="28"/>
        </w:rPr>
        <w:t xml:space="preserve">, в противном случае отправляет документ на доработку ГРБС - кнопка «На доработку ГРБС» </w:t>
      </w:r>
      <w:r w:rsidR="000E485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1F" wp14:editId="5DC2D920">
            <wp:extent cx="257175" cy="295275"/>
            <wp:effectExtent l="0" t="0" r="9525" b="9525"/>
            <wp:docPr id="225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E485A" w:rsidRPr="00F068D0">
        <w:rPr>
          <w:rFonts w:cs="Times New Roman"/>
          <w:sz w:val="28"/>
          <w:szCs w:val="28"/>
        </w:rPr>
        <w:t xml:space="preserve"> или отклоняет его - кнопка  «Отклонить» </w:t>
      </w:r>
      <w:r w:rsidR="000E485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21" wp14:editId="5DC2D922">
            <wp:extent cx="238125" cy="333375"/>
            <wp:effectExtent l="0" t="0" r="9525" b="9525"/>
            <wp:docPr id="253" name="Рисунок 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E485A" w:rsidRPr="00F068D0">
        <w:rPr>
          <w:rFonts w:cs="Times New Roman"/>
          <w:sz w:val="28"/>
          <w:szCs w:val="28"/>
        </w:rPr>
        <w:t xml:space="preserve">. </w:t>
      </w:r>
    </w:p>
    <w:p w14:paraId="5DC2D7D2" w14:textId="77777777" w:rsidR="006B2BC5" w:rsidRPr="00F068D0" w:rsidRDefault="00BB129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2.9.</w:t>
      </w:r>
      <w:r w:rsidRPr="00F068D0">
        <w:rPr>
          <w:rFonts w:cs="Times New Roman"/>
          <w:sz w:val="28"/>
          <w:szCs w:val="28"/>
          <w:lang w:val="en-US"/>
        </w:rPr>
        <w:t> </w:t>
      </w:r>
      <w:r w:rsidR="006B2BC5" w:rsidRPr="00F068D0">
        <w:rPr>
          <w:rFonts w:cs="Times New Roman"/>
          <w:sz w:val="28"/>
          <w:szCs w:val="28"/>
        </w:rPr>
        <w:t xml:space="preserve"> В состоянии «Виза от</w:t>
      </w:r>
      <w:r w:rsidRPr="00F068D0">
        <w:rPr>
          <w:rFonts w:cs="Times New Roman"/>
          <w:sz w:val="28"/>
          <w:szCs w:val="28"/>
        </w:rPr>
        <w:t>раслевого» документ контролируется</w:t>
      </w:r>
      <w:r w:rsidR="00C83238" w:rsidRPr="00F068D0">
        <w:rPr>
          <w:rFonts w:cs="Times New Roman"/>
          <w:sz w:val="28"/>
          <w:szCs w:val="28"/>
        </w:rPr>
        <w:t>, визируется</w:t>
      </w:r>
      <w:r w:rsidRPr="00F068D0">
        <w:rPr>
          <w:rFonts w:cs="Times New Roman"/>
          <w:sz w:val="28"/>
          <w:szCs w:val="28"/>
        </w:rPr>
        <w:t xml:space="preserve">  - кнопка «Виза бюджетного»</w:t>
      </w:r>
      <w:r w:rsidR="00C83238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23" wp14:editId="5DC2D924">
            <wp:extent cx="247650" cy="295275"/>
            <wp:effectExtent l="0" t="0" r="0" b="9525"/>
            <wp:docPr id="158" name="Рисунок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83238" w:rsidRPr="00F068D0">
        <w:rPr>
          <w:rFonts w:cs="Times New Roman"/>
          <w:sz w:val="28"/>
          <w:szCs w:val="28"/>
        </w:rPr>
        <w:t xml:space="preserve"> </w:t>
      </w:r>
      <w:r w:rsidR="006B2BC5" w:rsidRPr="00F068D0">
        <w:rPr>
          <w:rFonts w:cs="Times New Roman"/>
          <w:sz w:val="28"/>
          <w:szCs w:val="28"/>
        </w:rPr>
        <w:t>и принимается отделом бюджетного планирования</w:t>
      </w:r>
      <w:r w:rsidRPr="00F068D0">
        <w:rPr>
          <w:rFonts w:cs="Times New Roman"/>
          <w:sz w:val="28"/>
          <w:szCs w:val="28"/>
        </w:rPr>
        <w:t xml:space="preserve"> – кнопка «Принять»</w:t>
      </w:r>
      <w:r w:rsidR="006B2BC5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25" wp14:editId="5DC2D926">
            <wp:extent cx="266700" cy="285750"/>
            <wp:effectExtent l="0" t="0" r="0" b="0"/>
            <wp:docPr id="156" name="Рисунок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B2BC5" w:rsidRPr="00F068D0">
        <w:rPr>
          <w:rFonts w:cs="Times New Roman"/>
          <w:sz w:val="28"/>
          <w:szCs w:val="28"/>
        </w:rPr>
        <w:t xml:space="preserve">. </w:t>
      </w:r>
    </w:p>
    <w:p w14:paraId="5DC2D7D3" w14:textId="77777777" w:rsidR="00E545E5" w:rsidRPr="00F068D0" w:rsidRDefault="00A859E3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3. </w:t>
      </w:r>
      <w:r w:rsidR="005D031A" w:rsidRPr="00F068D0">
        <w:rPr>
          <w:rFonts w:cs="Times New Roman"/>
          <w:b/>
          <w:sz w:val="28"/>
          <w:szCs w:val="28"/>
        </w:rPr>
        <w:t xml:space="preserve">Распределение утвержденных лимитов бюджетных обязательств по </w:t>
      </w:r>
      <w:r w:rsidR="00896134" w:rsidRPr="00F068D0">
        <w:rPr>
          <w:rFonts w:cs="Times New Roman"/>
          <w:b/>
          <w:sz w:val="28"/>
          <w:szCs w:val="28"/>
        </w:rPr>
        <w:t>получателям бюджетных средств</w:t>
      </w:r>
      <w:r w:rsidR="00E545E5" w:rsidRPr="00F068D0">
        <w:rPr>
          <w:rFonts w:cs="Times New Roman"/>
          <w:b/>
          <w:sz w:val="28"/>
          <w:szCs w:val="28"/>
        </w:rPr>
        <w:t xml:space="preserve"> </w:t>
      </w:r>
    </w:p>
    <w:p w14:paraId="5DC2D7D4" w14:textId="77777777" w:rsidR="00D3449D" w:rsidRPr="00F068D0" w:rsidRDefault="00D3449D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Только после принятия МФ и НП НСО электронного документа ГРБС создаёт новый документ, в котором распределяет ЛБО по ПБС.</w:t>
      </w:r>
    </w:p>
    <w:p w14:paraId="5DC2D7D5" w14:textId="77777777" w:rsidR="00D84158" w:rsidRPr="00F068D0" w:rsidRDefault="00A859E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3.</w:t>
      </w:r>
      <w:r w:rsidR="00C83238" w:rsidRPr="00F068D0">
        <w:rPr>
          <w:rFonts w:cs="Times New Roman"/>
          <w:sz w:val="28"/>
          <w:szCs w:val="28"/>
        </w:rPr>
        <w:t>1. </w:t>
      </w:r>
      <w:r w:rsidR="00453A1F" w:rsidRPr="00F068D0">
        <w:rPr>
          <w:rFonts w:cs="Times New Roman"/>
          <w:sz w:val="28"/>
          <w:szCs w:val="28"/>
        </w:rPr>
        <w:t>В</w:t>
      </w:r>
      <w:r w:rsidR="00E545E5" w:rsidRPr="00F068D0">
        <w:rPr>
          <w:rFonts w:cs="Times New Roman"/>
          <w:sz w:val="28"/>
          <w:szCs w:val="28"/>
        </w:rPr>
        <w:t xml:space="preserve">ойдите на рабочее место «Бюджетная роспись по расходам» – «Кассовый план». </w:t>
      </w:r>
    </w:p>
    <w:p w14:paraId="5DC2D7D6" w14:textId="77777777" w:rsidR="00D84158" w:rsidRPr="00F068D0" w:rsidRDefault="00D84158" w:rsidP="00F068D0">
      <w:pPr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27" wp14:editId="5DC2D928">
            <wp:extent cx="2600325" cy="1562100"/>
            <wp:effectExtent l="0" t="0" r="9525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7D7" w14:textId="77777777" w:rsidR="00D84158" w:rsidRPr="00F068D0" w:rsidRDefault="008125E5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3.2. </w:t>
      </w:r>
      <w:r w:rsidR="00E545E5" w:rsidRPr="00F068D0">
        <w:rPr>
          <w:rFonts w:cs="Times New Roman"/>
          <w:sz w:val="28"/>
          <w:szCs w:val="28"/>
        </w:rPr>
        <w:t xml:space="preserve">На панели управления нажмите </w:t>
      </w:r>
      <w:r w:rsidR="00927159" w:rsidRPr="00F068D0">
        <w:rPr>
          <w:rFonts w:cs="Times New Roman"/>
          <w:sz w:val="28"/>
          <w:szCs w:val="28"/>
        </w:rPr>
        <w:t xml:space="preserve">кнопку </w:t>
      </w:r>
      <w:r w:rsidR="00E545E5" w:rsidRPr="00F068D0">
        <w:rPr>
          <w:rFonts w:cs="Times New Roman"/>
          <w:sz w:val="28"/>
          <w:szCs w:val="28"/>
        </w:rPr>
        <w:t>«Вставить новую запись»</w:t>
      </w:r>
      <w:r w:rsidR="00613410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61341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29" wp14:editId="5DC2D92A">
            <wp:extent cx="209550" cy="257175"/>
            <wp:effectExtent l="0" t="0" r="0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545E5" w:rsidRPr="00F068D0">
        <w:rPr>
          <w:rFonts w:cs="Times New Roman"/>
          <w:sz w:val="28"/>
          <w:szCs w:val="28"/>
        </w:rPr>
        <w:t xml:space="preserve">. </w:t>
      </w:r>
    </w:p>
    <w:p w14:paraId="5DC2D7D8" w14:textId="77777777" w:rsidR="00E545E5" w:rsidRPr="00F068D0" w:rsidRDefault="00A10AFE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Введите </w:t>
      </w:r>
      <w:r w:rsidR="00C83238" w:rsidRPr="00F068D0">
        <w:rPr>
          <w:rFonts w:cs="Times New Roman"/>
          <w:b/>
          <w:sz w:val="28"/>
          <w:szCs w:val="28"/>
        </w:rPr>
        <w:t>заголовок</w:t>
      </w:r>
      <w:r w:rsidRPr="00F068D0">
        <w:rPr>
          <w:rFonts w:cs="Times New Roman"/>
          <w:b/>
          <w:sz w:val="28"/>
          <w:szCs w:val="28"/>
        </w:rPr>
        <w:t>:</w:t>
      </w:r>
    </w:p>
    <w:p w14:paraId="5DC2D7D9" w14:textId="77777777" w:rsidR="00E545E5" w:rsidRPr="00F068D0" w:rsidRDefault="00E545E5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Вид плана –</w:t>
      </w:r>
      <w:r w:rsidR="002E2742" w:rsidRPr="00F068D0">
        <w:rPr>
          <w:rFonts w:cs="Times New Roman"/>
          <w:sz w:val="28"/>
          <w:szCs w:val="28"/>
        </w:rPr>
        <w:t xml:space="preserve"> </w:t>
      </w:r>
      <w:r w:rsidRPr="00F068D0">
        <w:rPr>
          <w:rFonts w:cs="Times New Roman"/>
          <w:sz w:val="28"/>
          <w:szCs w:val="28"/>
        </w:rPr>
        <w:t>1.0</w:t>
      </w:r>
      <w:r w:rsidR="00F550B9" w:rsidRPr="00F068D0">
        <w:rPr>
          <w:rFonts w:cs="Times New Roman"/>
          <w:sz w:val="28"/>
          <w:szCs w:val="28"/>
        </w:rPr>
        <w:t>4</w:t>
      </w:r>
      <w:r w:rsidRPr="00F068D0">
        <w:rPr>
          <w:rFonts w:cs="Times New Roman"/>
          <w:sz w:val="28"/>
          <w:szCs w:val="28"/>
        </w:rPr>
        <w:t xml:space="preserve"> – </w:t>
      </w:r>
      <w:r w:rsidR="002E2742" w:rsidRPr="00F068D0">
        <w:rPr>
          <w:rFonts w:cs="Times New Roman"/>
          <w:sz w:val="28"/>
          <w:szCs w:val="28"/>
        </w:rPr>
        <w:t>«</w:t>
      </w:r>
      <w:r w:rsidR="00B404E2" w:rsidRPr="00B404E2">
        <w:rPr>
          <w:rFonts w:cs="Times New Roman"/>
          <w:sz w:val="28"/>
          <w:szCs w:val="28"/>
        </w:rPr>
        <w:t>Распределение бюджетных ассигнований, утвержденных Законом об областном бюджете, Законом о внесении изменений в Закон об областном бюджете по получателям средств областного бюджета. Распределение предельных объемов финансирования, утвержденных на очередной квартал текущего финансового года по получателям средств областного бюджета</w:t>
      </w:r>
      <w:r w:rsidRPr="00F068D0">
        <w:rPr>
          <w:rFonts w:cs="Times New Roman"/>
          <w:sz w:val="28"/>
          <w:szCs w:val="28"/>
        </w:rPr>
        <w:t>»;</w:t>
      </w:r>
    </w:p>
    <w:p w14:paraId="5DC2D7DA" w14:textId="77777777" w:rsidR="00E545E5" w:rsidRPr="00F068D0" w:rsidRDefault="00E15994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Вариант росписи </w:t>
      </w:r>
      <w:r w:rsidR="00E545E5" w:rsidRPr="00F068D0">
        <w:rPr>
          <w:rFonts w:cs="Times New Roman"/>
          <w:sz w:val="28"/>
          <w:szCs w:val="28"/>
        </w:rPr>
        <w:t xml:space="preserve">– </w:t>
      </w:r>
      <w:r w:rsidR="002E2742" w:rsidRPr="00F068D0">
        <w:rPr>
          <w:rFonts w:cs="Times New Roman"/>
          <w:sz w:val="28"/>
          <w:szCs w:val="28"/>
        </w:rPr>
        <w:t>«</w:t>
      </w:r>
      <w:r w:rsidRPr="00F068D0">
        <w:rPr>
          <w:rFonts w:cs="Times New Roman"/>
          <w:sz w:val="28"/>
          <w:szCs w:val="28"/>
        </w:rPr>
        <w:t xml:space="preserve">0 - </w:t>
      </w:r>
      <w:r w:rsidR="00E545E5" w:rsidRPr="00F068D0">
        <w:rPr>
          <w:rFonts w:cs="Times New Roman"/>
          <w:sz w:val="28"/>
          <w:szCs w:val="28"/>
        </w:rPr>
        <w:t>Основной вариант»;</w:t>
      </w:r>
    </w:p>
    <w:p w14:paraId="5DC2D7DB" w14:textId="77777777" w:rsidR="00A10AFE" w:rsidRPr="00F068D0" w:rsidRDefault="00A10AFE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Номер </w:t>
      </w:r>
      <w:r w:rsidR="00FE2EEA" w:rsidRPr="00F068D0">
        <w:rPr>
          <w:rFonts w:cs="Times New Roman"/>
          <w:sz w:val="28"/>
          <w:szCs w:val="28"/>
        </w:rPr>
        <w:t>документа</w:t>
      </w:r>
      <w:r w:rsidRPr="00F068D0">
        <w:rPr>
          <w:rFonts w:cs="Times New Roman"/>
          <w:sz w:val="28"/>
          <w:szCs w:val="28"/>
        </w:rPr>
        <w:t>;</w:t>
      </w:r>
    </w:p>
    <w:p w14:paraId="5DC2D7DC" w14:textId="77777777" w:rsidR="00036F78" w:rsidRPr="00F068D0" w:rsidRDefault="00C111DF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Основание – выбрать из списка «Документ – основание» соответствующий код</w:t>
      </w:r>
      <w:r w:rsidR="00036F78" w:rsidRPr="00F068D0">
        <w:rPr>
          <w:rFonts w:cs="Times New Roman"/>
          <w:sz w:val="28"/>
          <w:szCs w:val="28"/>
        </w:rPr>
        <w:t>;</w:t>
      </w:r>
    </w:p>
    <w:p w14:paraId="5DC2D7DD" w14:textId="77777777" w:rsidR="00EA315A" w:rsidRPr="00F068D0" w:rsidRDefault="00EA315A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ГРБС – наименование ГРБС;</w:t>
      </w:r>
    </w:p>
    <w:p w14:paraId="5DC2D7DE" w14:textId="77777777" w:rsidR="00EA315A" w:rsidRPr="00F068D0" w:rsidRDefault="00EA315A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Л/С владельца документа - л/с ГРБС;</w:t>
      </w:r>
    </w:p>
    <w:p w14:paraId="5DC2D7DF" w14:textId="77777777" w:rsidR="00EA315A" w:rsidRPr="00F068D0" w:rsidRDefault="00EA315A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Отнесение к БА, ЛБО – «БА, ЛБО».</w:t>
      </w:r>
    </w:p>
    <w:p w14:paraId="5DC2D7E0" w14:textId="77777777" w:rsidR="00341039" w:rsidRPr="00F068D0" w:rsidRDefault="008125E5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3.3</w:t>
      </w:r>
      <w:r w:rsidR="00C83238" w:rsidRPr="00F068D0">
        <w:rPr>
          <w:rFonts w:cs="Times New Roman"/>
          <w:sz w:val="28"/>
          <w:szCs w:val="28"/>
        </w:rPr>
        <w:t>. </w:t>
      </w:r>
      <w:r w:rsidR="00341039" w:rsidRPr="00F068D0">
        <w:rPr>
          <w:rFonts w:cs="Times New Roman"/>
          <w:sz w:val="28"/>
          <w:szCs w:val="28"/>
        </w:rPr>
        <w:t xml:space="preserve">Сохраните введенные данные, нажав последовательно кнопки </w:t>
      </w:r>
      <w:r w:rsidR="00341039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2B" wp14:editId="5DC2D92C">
            <wp:extent cx="276225" cy="190500"/>
            <wp:effectExtent l="0" t="0" r="9525" b="0"/>
            <wp:docPr id="271" name="Рисунок 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1039" w:rsidRPr="00F068D0">
        <w:rPr>
          <w:rFonts w:cs="Times New Roman"/>
          <w:sz w:val="28"/>
          <w:szCs w:val="28"/>
        </w:rPr>
        <w:t xml:space="preserve"> «Изменения», а затем выберите в выпадающем меню  пункт «Сохранить изменения».</w:t>
      </w:r>
    </w:p>
    <w:p w14:paraId="5DC2D7E1" w14:textId="77777777" w:rsidR="00341039" w:rsidRPr="00F068D0" w:rsidRDefault="00341039" w:rsidP="00F068D0">
      <w:pPr>
        <w:pStyle w:val="ab"/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5DC2D92D" wp14:editId="5DC2D92E">
                <wp:simplePos x="0" y="0"/>
                <wp:positionH relativeFrom="column">
                  <wp:posOffset>2749801</wp:posOffset>
                </wp:positionH>
                <wp:positionV relativeFrom="paragraph">
                  <wp:posOffset>89535</wp:posOffset>
                </wp:positionV>
                <wp:extent cx="304800" cy="200025"/>
                <wp:effectExtent l="0" t="0" r="19050" b="28575"/>
                <wp:wrapNone/>
                <wp:docPr id="268" name="Овал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0002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68" o:spid="_x0000_s1026" style="position:absolute;margin-left:216.5pt;margin-top:7.05pt;width:24pt;height:15.75pt;z-index:251896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" filled="f" strokecolor="red" strokeweight="2pt"/>
            </w:pict>
          </mc:Fallback>
        </mc:AlternateConten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2F" wp14:editId="5DC2D930">
            <wp:extent cx="2047875" cy="895350"/>
            <wp:effectExtent l="0" t="0" r="9525" b="0"/>
            <wp:docPr id="272" name="Рисунок 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7E2" w14:textId="77777777" w:rsidR="00E35F61" w:rsidRPr="00F068D0" w:rsidRDefault="00A859E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3.</w:t>
      </w:r>
      <w:r w:rsidR="008125E5" w:rsidRPr="00F068D0">
        <w:rPr>
          <w:rFonts w:cs="Times New Roman"/>
          <w:sz w:val="28"/>
          <w:szCs w:val="28"/>
        </w:rPr>
        <w:t>4</w:t>
      </w:r>
      <w:r w:rsidR="00E545E5" w:rsidRPr="00F068D0">
        <w:rPr>
          <w:rFonts w:cs="Times New Roman"/>
          <w:sz w:val="28"/>
          <w:szCs w:val="28"/>
        </w:rPr>
        <w:t xml:space="preserve">. </w:t>
      </w:r>
      <w:r w:rsidR="00E35F61" w:rsidRPr="00F068D0">
        <w:rPr>
          <w:rFonts w:cs="Times New Roman"/>
          <w:sz w:val="28"/>
          <w:szCs w:val="28"/>
        </w:rPr>
        <w:t xml:space="preserve">На панели инструментов нажмите кнопку «Детализация»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31" wp14:editId="5DC2D932">
            <wp:extent cx="247650" cy="257175"/>
            <wp:effectExtent l="0" t="0" r="0" b="952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для отражения всех полей документа на панели инструментов нажмите кнопку «Столбцы»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33" wp14:editId="5DC2D934">
            <wp:extent cx="247650" cy="295275"/>
            <wp:effectExtent l="0" t="0" r="0" b="952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и выберите необходимые значения. Для сохранения настроек нажмите кнопку «Сохранить настройки текущей страницы»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35" wp14:editId="5DC2D936">
            <wp:extent cx="352425" cy="266700"/>
            <wp:effectExtent l="0" t="0" r="9525" b="0"/>
            <wp:docPr id="233" name="Рисунок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noProof/>
          <w:sz w:val="28"/>
          <w:szCs w:val="28"/>
          <w:lang w:eastAsia="ru-RU"/>
        </w:rPr>
        <w:t>.</w:t>
      </w:r>
      <w:r w:rsidR="00E35F61" w:rsidRPr="00F068D0">
        <w:rPr>
          <w:rFonts w:cs="Times New Roman"/>
          <w:sz w:val="28"/>
          <w:szCs w:val="28"/>
        </w:rPr>
        <w:t xml:space="preserve"> </w:t>
      </w:r>
    </w:p>
    <w:p w14:paraId="5DC2D7E3" w14:textId="77777777" w:rsidR="00282EBD" w:rsidRPr="00F068D0" w:rsidRDefault="00282EBD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 Заполните документ:</w:t>
      </w:r>
    </w:p>
    <w:p w14:paraId="5DC2D7E4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 ГРБС;</w:t>
      </w:r>
    </w:p>
    <w:p w14:paraId="5DC2D7E5" w14:textId="77777777" w:rsidR="00921988" w:rsidRPr="00F068D0" w:rsidRDefault="00921988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Лицевые счета ПБС;</w:t>
      </w:r>
    </w:p>
    <w:p w14:paraId="5DC2D7E6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бюджетной классификации;</w:t>
      </w:r>
    </w:p>
    <w:p w14:paraId="5DC2D7E7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Тип средств;</w:t>
      </w:r>
    </w:p>
    <w:p w14:paraId="5DC2D7E8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Мероприятие (в случае использования данного классификатора);</w:t>
      </w:r>
    </w:p>
    <w:p w14:paraId="5DC2D7E9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Район трансферта (по межбюджетным трансфертам);</w:t>
      </w:r>
    </w:p>
    <w:p w14:paraId="5DC2D7EA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целевых средств (по межбюджетным трансфертам, за исключением дотации на выравнивание уровня бюджетной обеспеченности);</w:t>
      </w:r>
    </w:p>
    <w:p w14:paraId="5DC2D7EB" w14:textId="77777777" w:rsidR="00282EBD" w:rsidRPr="00F068D0" w:rsidRDefault="00282EB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субсидии для государственных автономных и бюджетных учреждений.</w:t>
      </w:r>
    </w:p>
    <w:p w14:paraId="5DC2D7EC" w14:textId="77777777" w:rsidR="00282EBD" w:rsidRPr="00F068D0" w:rsidRDefault="00282EBD" w:rsidP="00F068D0">
      <w:pPr>
        <w:pStyle w:val="ab"/>
        <w:numPr>
          <w:ilvl w:val="0"/>
          <w:numId w:val="22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«Операция» - 035.01.</w:t>
      </w:r>
    </w:p>
    <w:p w14:paraId="5DC2D7ED" w14:textId="77777777" w:rsidR="00E545E5" w:rsidRPr="00F068D0" w:rsidRDefault="00EB711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Сумма документа должна равняться нулю, проверить это возможно, запустив команду «Вычислить»</w:t>
      </w:r>
      <w:r w:rsidR="00282EBD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282EBD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37" wp14:editId="5DC2D938">
            <wp:extent cx="333375" cy="342900"/>
            <wp:effectExtent l="0" t="0" r="952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333375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. </w:t>
      </w:r>
    </w:p>
    <w:p w14:paraId="5DC2D7EE" w14:textId="77777777" w:rsidR="00E545E5" w:rsidRPr="00F068D0" w:rsidRDefault="00A859E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3.</w:t>
      </w:r>
      <w:r w:rsidR="008125E5" w:rsidRPr="00F068D0">
        <w:rPr>
          <w:rFonts w:cs="Times New Roman"/>
          <w:sz w:val="28"/>
          <w:szCs w:val="28"/>
        </w:rPr>
        <w:t>5</w:t>
      </w:r>
      <w:r w:rsidR="00E545E5" w:rsidRPr="00F068D0">
        <w:rPr>
          <w:rFonts w:cs="Times New Roman"/>
          <w:sz w:val="28"/>
          <w:szCs w:val="28"/>
        </w:rPr>
        <w:t xml:space="preserve">. </w:t>
      </w:r>
      <w:r w:rsidR="00C83238" w:rsidRPr="00F068D0">
        <w:rPr>
          <w:rFonts w:cs="Times New Roman"/>
          <w:sz w:val="28"/>
          <w:szCs w:val="28"/>
        </w:rPr>
        <w:t>Далее</w:t>
      </w:r>
      <w:r w:rsidR="00E545E5" w:rsidRPr="00F068D0">
        <w:rPr>
          <w:rFonts w:cs="Times New Roman"/>
          <w:sz w:val="28"/>
          <w:szCs w:val="28"/>
        </w:rPr>
        <w:t xml:space="preserve"> запустите контроль: на панели инструментов нажмите </w:t>
      </w:r>
      <w:r w:rsidR="00927159" w:rsidRPr="00F068D0">
        <w:rPr>
          <w:rFonts w:cs="Times New Roman"/>
          <w:sz w:val="28"/>
          <w:szCs w:val="28"/>
        </w:rPr>
        <w:t xml:space="preserve">кнопку </w:t>
      </w:r>
      <w:r w:rsidR="00E545E5" w:rsidRPr="00F068D0">
        <w:rPr>
          <w:rFonts w:cs="Times New Roman"/>
          <w:sz w:val="28"/>
          <w:szCs w:val="28"/>
        </w:rPr>
        <w:t>«Пост контроль» - «Выполнить все»</w:t>
      </w:r>
      <w:r w:rsidR="00344968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344968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39" wp14:editId="5DC2D93A">
            <wp:extent cx="247650" cy="295275"/>
            <wp:effectExtent l="0" t="0" r="0" b="9525"/>
            <wp:docPr id="252" name="Рисунок 2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545E5" w:rsidRPr="00F068D0">
        <w:rPr>
          <w:rFonts w:cs="Times New Roman"/>
          <w:sz w:val="28"/>
          <w:szCs w:val="28"/>
        </w:rPr>
        <w:t>.</w:t>
      </w:r>
    </w:p>
    <w:p w14:paraId="5DC2D7EF" w14:textId="77777777" w:rsidR="00BB565A" w:rsidRPr="00F068D0" w:rsidRDefault="00A859E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3.</w:t>
      </w:r>
      <w:r w:rsidR="008125E5" w:rsidRPr="00F068D0">
        <w:rPr>
          <w:rFonts w:cs="Times New Roman"/>
          <w:sz w:val="28"/>
          <w:szCs w:val="28"/>
        </w:rPr>
        <w:t>6</w:t>
      </w:r>
      <w:r w:rsidR="00E545E5" w:rsidRPr="00F068D0">
        <w:rPr>
          <w:rFonts w:cs="Times New Roman"/>
          <w:sz w:val="28"/>
          <w:szCs w:val="28"/>
        </w:rPr>
        <w:t xml:space="preserve">. </w:t>
      </w:r>
      <w:r w:rsidR="00BB565A" w:rsidRPr="00F068D0">
        <w:rPr>
          <w:rFonts w:cs="Times New Roman"/>
          <w:sz w:val="28"/>
          <w:szCs w:val="28"/>
        </w:rPr>
        <w:t>Если контроль не пройден – результат «красный шар»</w:t>
      </w:r>
      <w:r w:rsidR="00BB565A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BB565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3B" wp14:editId="5DC2D93C">
            <wp:extent cx="257175" cy="238125"/>
            <wp:effectExtent l="0" t="0" r="9525" b="9525"/>
            <wp:docPr id="284" name="Рисунок 2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565A" w:rsidRPr="00F068D0">
        <w:rPr>
          <w:rFonts w:cs="Times New Roman"/>
          <w:sz w:val="28"/>
          <w:szCs w:val="28"/>
        </w:rPr>
        <w:t xml:space="preserve"> выясните причину непрохождения контроля: наведите курсор  на «красный шар» для просмотра непройденных контролей, далее нажмите кнопку «Детализация» </w:t>
      </w:r>
      <w:r w:rsidR="00BB565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3D" wp14:editId="5DC2D93E">
            <wp:extent cx="247650" cy="257175"/>
            <wp:effectExtent l="0" t="0" r="0" b="9525"/>
            <wp:docPr id="285" name="Рисунок 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565A" w:rsidRPr="00F068D0">
        <w:rPr>
          <w:rFonts w:cs="Times New Roman"/>
          <w:sz w:val="28"/>
          <w:szCs w:val="28"/>
        </w:rPr>
        <w:t xml:space="preserve">, затем кнопку «Предварительный контроль» </w:t>
      </w:r>
      <w:r w:rsidR="00BB565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3F" wp14:editId="5DC2D940">
            <wp:extent cx="276225" cy="304800"/>
            <wp:effectExtent l="0" t="0" r="9525" b="0"/>
            <wp:docPr id="286" name="Рисунок 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565A" w:rsidRPr="00F068D0">
        <w:rPr>
          <w:rFonts w:cs="Times New Roman"/>
          <w:sz w:val="28"/>
          <w:szCs w:val="28"/>
        </w:rPr>
        <w:t xml:space="preserve"> и осуществите проверку документа по каждому контролю из списка непройденных контролей.</w:t>
      </w:r>
    </w:p>
    <w:p w14:paraId="5DC2D7F0" w14:textId="77777777" w:rsidR="009A3A84" w:rsidRPr="00F068D0" w:rsidRDefault="00BB565A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Выяснив  какой контроль не проходит  следует  устранить причину согласно Реестру контролей, используемых  в программах  АС «Бюджет» и «УРМ». В случаях, если самостоятел</w:t>
      </w:r>
      <w:r w:rsidR="00915F37" w:rsidRPr="00F068D0">
        <w:rPr>
          <w:rFonts w:cs="Times New Roman"/>
          <w:sz w:val="28"/>
          <w:szCs w:val="28"/>
        </w:rPr>
        <w:t>ьно не удается устранить ошибку</w:t>
      </w:r>
      <w:r w:rsidR="00FC3D88" w:rsidRPr="00F068D0">
        <w:rPr>
          <w:rFonts w:cs="Times New Roman"/>
          <w:sz w:val="28"/>
          <w:szCs w:val="28"/>
        </w:rPr>
        <w:t xml:space="preserve"> необходимо сделать заявку в «</w:t>
      </w:r>
      <w:r w:rsidRPr="00F068D0">
        <w:rPr>
          <w:rFonts w:cs="Times New Roman"/>
          <w:sz w:val="28"/>
          <w:szCs w:val="28"/>
        </w:rPr>
        <w:t>Р</w:t>
      </w:r>
      <w:r w:rsidR="0072581D" w:rsidRPr="00F068D0">
        <w:rPr>
          <w:rFonts w:cs="Times New Roman"/>
          <w:sz w:val="28"/>
          <w:szCs w:val="28"/>
        </w:rPr>
        <w:t>ИЦ</w:t>
      </w:r>
      <w:r w:rsidRPr="00F068D0">
        <w:rPr>
          <w:rFonts w:cs="Times New Roman"/>
          <w:sz w:val="28"/>
          <w:szCs w:val="28"/>
        </w:rPr>
        <w:t>».</w:t>
      </w:r>
    </w:p>
    <w:p w14:paraId="5DC2D7F1" w14:textId="77777777" w:rsidR="004655C1" w:rsidRPr="00F068D0" w:rsidRDefault="00FC3D88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3.7. </w:t>
      </w:r>
      <w:r w:rsidR="004655C1" w:rsidRPr="00F068D0">
        <w:rPr>
          <w:rFonts w:cs="Times New Roman"/>
          <w:sz w:val="28"/>
          <w:szCs w:val="28"/>
        </w:rPr>
        <w:t xml:space="preserve">Если документ проходит все контроли (результат контроля – «зеленый шар» </w:t>
      </w:r>
      <w:r w:rsidR="004655C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41" wp14:editId="5DC2D942">
            <wp:extent cx="266700" cy="228600"/>
            <wp:effectExtent l="0" t="0" r="0" b="0"/>
            <wp:docPr id="296" name="Рисунок 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655C1" w:rsidRPr="00F068D0">
        <w:rPr>
          <w:rFonts w:cs="Times New Roman"/>
          <w:sz w:val="28"/>
          <w:szCs w:val="28"/>
        </w:rPr>
        <w:t>, ГРБС  самостоятельно принимает документ, используя кнопку «Принять»</w:t>
      </w:r>
      <w:r w:rsidR="004655C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43" wp14:editId="5DC2D944">
            <wp:extent cx="266700" cy="285750"/>
            <wp:effectExtent l="0" t="0" r="0" b="0"/>
            <wp:docPr id="298" name="Рисунок 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360AC" w:rsidRPr="00F068D0">
        <w:rPr>
          <w:rFonts w:cs="Times New Roman"/>
          <w:sz w:val="28"/>
          <w:szCs w:val="28"/>
        </w:rPr>
        <w:t>.</w:t>
      </w:r>
    </w:p>
    <w:p w14:paraId="5DC2D7F2" w14:textId="77777777" w:rsidR="00FC40A2" w:rsidRPr="00F068D0" w:rsidRDefault="00A859E3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4. </w:t>
      </w:r>
      <w:r w:rsidR="004463DF" w:rsidRPr="00F068D0">
        <w:rPr>
          <w:rFonts w:cs="Times New Roman"/>
          <w:b/>
          <w:sz w:val="28"/>
          <w:szCs w:val="28"/>
        </w:rPr>
        <w:t>Уточнение сводной бюджетной росписи и кассового плана</w:t>
      </w:r>
    </w:p>
    <w:p w14:paraId="5DC2D7F3" w14:textId="77777777" w:rsidR="007F65BC" w:rsidRPr="00F068D0" w:rsidRDefault="007F65BC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 случае необходимости внесения изменений в бюджетные ассигнования и/или лимиты бюджетных обязательств без внесения изменений в Закон об областном бюджете по основаниям, указанным в Порядке по росписи,</w:t>
      </w:r>
      <w:r w:rsidR="00367617" w:rsidRPr="00F068D0">
        <w:rPr>
          <w:rFonts w:cs="Times New Roman"/>
          <w:sz w:val="28"/>
          <w:szCs w:val="28"/>
        </w:rPr>
        <w:t xml:space="preserve"> или в случае необходимости внесения изменений в кассовый план по расходам без изменения сводной роспис</w:t>
      </w:r>
      <w:r w:rsidR="007D0757" w:rsidRPr="00F068D0">
        <w:rPr>
          <w:rFonts w:cs="Times New Roman"/>
          <w:sz w:val="28"/>
          <w:szCs w:val="28"/>
        </w:rPr>
        <w:t>и</w:t>
      </w:r>
      <w:r w:rsidR="00367617" w:rsidRPr="00F068D0">
        <w:rPr>
          <w:rFonts w:cs="Times New Roman"/>
          <w:sz w:val="28"/>
          <w:szCs w:val="28"/>
        </w:rPr>
        <w:t xml:space="preserve"> и /или лимитов бюджетных обязательств на текущий финансовый год по основаниям, указанным в Порядке по кассовому плану</w:t>
      </w:r>
      <w:r w:rsidRPr="00F068D0">
        <w:rPr>
          <w:rFonts w:cs="Times New Roman"/>
          <w:sz w:val="28"/>
          <w:szCs w:val="28"/>
        </w:rPr>
        <w:t xml:space="preserve"> ГРБС в «АС Бюджет» создаёт электронный документ</w:t>
      </w:r>
      <w:r w:rsidR="00367617" w:rsidRPr="00F068D0">
        <w:rPr>
          <w:rFonts w:cs="Times New Roman"/>
          <w:sz w:val="28"/>
          <w:szCs w:val="28"/>
        </w:rPr>
        <w:t>.</w:t>
      </w:r>
    </w:p>
    <w:p w14:paraId="5DC2D7F4" w14:textId="77777777" w:rsidR="00EB72DE" w:rsidRPr="00F068D0" w:rsidRDefault="00FC3D88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4.1</w:t>
      </w:r>
      <w:r w:rsidR="00C16522" w:rsidRPr="00F068D0">
        <w:rPr>
          <w:rFonts w:cs="Times New Roman"/>
          <w:sz w:val="28"/>
          <w:szCs w:val="28"/>
        </w:rPr>
        <w:t>. </w:t>
      </w:r>
      <w:r w:rsidR="00EB72DE" w:rsidRPr="00F068D0">
        <w:rPr>
          <w:rFonts w:cs="Times New Roman"/>
          <w:sz w:val="28"/>
          <w:szCs w:val="28"/>
        </w:rPr>
        <w:t xml:space="preserve">Войдите на рабочее место «Бюджетная роспись по расходам» – «Кассовый план». </w:t>
      </w:r>
    </w:p>
    <w:p w14:paraId="5DC2D7F5" w14:textId="77777777" w:rsidR="00EB72DE" w:rsidRPr="00F068D0" w:rsidRDefault="00EB72DE" w:rsidP="00F068D0">
      <w:pPr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45" wp14:editId="5DC2D946">
            <wp:extent cx="2600325" cy="1562100"/>
            <wp:effectExtent l="0" t="0" r="952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7F6" w14:textId="77777777" w:rsidR="00EB72DE" w:rsidRPr="00F068D0" w:rsidRDefault="00EB72DE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4.2. На панели управления нажмите кнопку «Вставить новую запись»</w:t>
      </w:r>
      <w:r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47" wp14:editId="5DC2D948">
            <wp:extent cx="209550" cy="257175"/>
            <wp:effectExtent l="0" t="0" r="0" b="9525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. </w:t>
      </w:r>
    </w:p>
    <w:p w14:paraId="5DC2D7F7" w14:textId="77777777" w:rsidR="00EB72DE" w:rsidRPr="00F068D0" w:rsidRDefault="00EB72DE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Введите заголовок:</w:t>
      </w:r>
    </w:p>
    <w:p w14:paraId="5DC2D7F8" w14:textId="77777777" w:rsidR="00EB72DE" w:rsidRPr="00F068D0" w:rsidRDefault="00EB72DE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Вид плана – 2.04 – «</w:t>
      </w:r>
      <w:r w:rsidR="00B404E2" w:rsidRPr="00B404E2">
        <w:rPr>
          <w:rFonts w:cs="Times New Roman"/>
          <w:sz w:val="28"/>
          <w:szCs w:val="28"/>
        </w:rPr>
        <w:t>Распределение уточненных бюджетных ассигнований, лимитов бюджетных обязательств, предельных объёмов финансирования по получателям средств областного бюджета</w:t>
      </w:r>
      <w:r w:rsidRPr="00F068D0">
        <w:rPr>
          <w:rFonts w:cs="Times New Roman"/>
          <w:sz w:val="28"/>
          <w:szCs w:val="28"/>
        </w:rPr>
        <w:t>»;</w:t>
      </w:r>
    </w:p>
    <w:p w14:paraId="5DC2D7F9" w14:textId="77777777" w:rsidR="00EB72DE" w:rsidRPr="00F068D0" w:rsidRDefault="00EB72DE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Вариант росписи – «0 - Основной вариант»;</w:t>
      </w:r>
    </w:p>
    <w:p w14:paraId="5DC2D7FA" w14:textId="77777777" w:rsidR="00EB72DE" w:rsidRPr="00F068D0" w:rsidRDefault="00EB72DE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Номер документа;</w:t>
      </w:r>
    </w:p>
    <w:p w14:paraId="5DC2D7FB" w14:textId="77777777" w:rsidR="00EB72DE" w:rsidRPr="00F068D0" w:rsidRDefault="00EB72DE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Основание – выбрать из списка «Документ – основание» соответствующий код;</w:t>
      </w:r>
    </w:p>
    <w:p w14:paraId="5DC2D7FC" w14:textId="77777777" w:rsidR="00EB72DE" w:rsidRPr="00F068D0" w:rsidRDefault="00EB72DE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ГРБС – наименование ГРБС;</w:t>
      </w:r>
    </w:p>
    <w:p w14:paraId="5DC2D7FD" w14:textId="77777777" w:rsidR="00EB72DE" w:rsidRPr="00F068D0" w:rsidRDefault="00EB72DE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Л/С владельца документа - л/с ГРБС;</w:t>
      </w:r>
    </w:p>
    <w:p w14:paraId="5DC2D7FE" w14:textId="77777777" w:rsidR="00EB72DE" w:rsidRPr="00F068D0" w:rsidRDefault="00EB72DE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Отнесение к БА, ЛБО – «БА, ЛБО».</w:t>
      </w:r>
    </w:p>
    <w:p w14:paraId="5DC2D7FF" w14:textId="77777777" w:rsidR="00341039" w:rsidRPr="00F068D0" w:rsidRDefault="00EB72DE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4.3. </w:t>
      </w:r>
      <w:r w:rsidR="00341039" w:rsidRPr="00F068D0">
        <w:rPr>
          <w:rFonts w:cs="Times New Roman"/>
          <w:sz w:val="28"/>
          <w:szCs w:val="28"/>
        </w:rPr>
        <w:t xml:space="preserve">Сохраните введенные данные, нажав последовательно кнопки </w:t>
      </w:r>
      <w:r w:rsidR="00341039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49" wp14:editId="5DC2D94A">
            <wp:extent cx="276225" cy="190500"/>
            <wp:effectExtent l="0" t="0" r="9525" b="0"/>
            <wp:docPr id="277" name="Рисунок 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1039" w:rsidRPr="00F068D0">
        <w:rPr>
          <w:rFonts w:cs="Times New Roman"/>
          <w:sz w:val="28"/>
          <w:szCs w:val="28"/>
        </w:rPr>
        <w:t xml:space="preserve"> «Изменения», а затем выберите в выпадающем меню  пункт «Сохранить изменения».</w:t>
      </w:r>
    </w:p>
    <w:p w14:paraId="5DC2D800" w14:textId="77777777" w:rsidR="00341039" w:rsidRPr="00F068D0" w:rsidRDefault="00341039" w:rsidP="00F068D0">
      <w:pPr>
        <w:pStyle w:val="ab"/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5DC2D94B" wp14:editId="5DC2D94C">
                <wp:simplePos x="0" y="0"/>
                <wp:positionH relativeFrom="column">
                  <wp:posOffset>2749801</wp:posOffset>
                </wp:positionH>
                <wp:positionV relativeFrom="paragraph">
                  <wp:posOffset>89535</wp:posOffset>
                </wp:positionV>
                <wp:extent cx="304800" cy="200025"/>
                <wp:effectExtent l="0" t="0" r="19050" b="28575"/>
                <wp:wrapNone/>
                <wp:docPr id="273" name="Овал 2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0002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73" o:spid="_x0000_s1026" style="position:absolute;margin-left:216.5pt;margin-top:7.05pt;width:24pt;height:15.75pt;z-index:251898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" filled="f" strokecolor="red" strokeweight="2pt"/>
            </w:pict>
          </mc:Fallback>
        </mc:AlternateConten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4D" wp14:editId="5DC2D94E">
            <wp:extent cx="2047875" cy="895350"/>
            <wp:effectExtent l="0" t="0" r="9525" b="0"/>
            <wp:docPr id="278" name="Рисунок 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801" w14:textId="77777777" w:rsidR="00EB72DE" w:rsidRPr="00F068D0" w:rsidRDefault="00EB72DE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4.4. На панели инструментов нажмите кнопку «Детализация»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4F" wp14:editId="5DC2D950">
            <wp:extent cx="247650" cy="257175"/>
            <wp:effectExtent l="0" t="0" r="0" b="9525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для отражения всех полей документа на панели инструментов нажмите кнопку «Столбцы»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51" wp14:editId="5DC2D952">
            <wp:extent cx="247650" cy="295275"/>
            <wp:effectExtent l="0" t="0" r="0" b="9525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и выберите необходимые значения. Для сохранения настроек нажмите кнопку «Сохранить настройки текущей страницы»</w:t>
      </w:r>
      <w:r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53" wp14:editId="5DC2D954">
            <wp:extent cx="352425" cy="266700"/>
            <wp:effectExtent l="0" t="0" r="9525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noProof/>
          <w:sz w:val="28"/>
          <w:szCs w:val="28"/>
          <w:lang w:eastAsia="ru-RU"/>
        </w:rPr>
        <w:t>.</w:t>
      </w:r>
      <w:r w:rsidRPr="00F068D0">
        <w:rPr>
          <w:rFonts w:cs="Times New Roman"/>
          <w:sz w:val="28"/>
          <w:szCs w:val="28"/>
        </w:rPr>
        <w:t xml:space="preserve"> </w:t>
      </w:r>
    </w:p>
    <w:p w14:paraId="5DC2D802" w14:textId="77777777" w:rsidR="00EB72DE" w:rsidRPr="00F068D0" w:rsidRDefault="00EB72DE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 Заполните документ:</w:t>
      </w:r>
    </w:p>
    <w:p w14:paraId="5DC2D803" w14:textId="77777777" w:rsidR="00EB72DE" w:rsidRPr="00F068D0" w:rsidRDefault="00EB72DE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 ГРБС;</w:t>
      </w:r>
    </w:p>
    <w:p w14:paraId="5DC2D804" w14:textId="77777777" w:rsidR="00EB72DE" w:rsidRPr="00F068D0" w:rsidRDefault="00EB72DE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Лицевые счета ПБС;</w:t>
      </w:r>
    </w:p>
    <w:p w14:paraId="5DC2D805" w14:textId="77777777" w:rsidR="00EB72DE" w:rsidRPr="00F068D0" w:rsidRDefault="00EB72DE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бюджетной классификации;</w:t>
      </w:r>
    </w:p>
    <w:p w14:paraId="5DC2D806" w14:textId="77777777" w:rsidR="00EB72DE" w:rsidRPr="00F068D0" w:rsidRDefault="00EB72DE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Тип средств;</w:t>
      </w:r>
    </w:p>
    <w:p w14:paraId="5DC2D807" w14:textId="77777777" w:rsidR="00EB72DE" w:rsidRPr="00F068D0" w:rsidRDefault="00EB72DE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Мероприятие (в случае использования данного классификатора);</w:t>
      </w:r>
    </w:p>
    <w:p w14:paraId="5DC2D808" w14:textId="77777777" w:rsidR="00EB72DE" w:rsidRPr="00F068D0" w:rsidRDefault="00EB72DE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Район трансферта (по межбюджетным трансфертам);</w:t>
      </w:r>
    </w:p>
    <w:p w14:paraId="5DC2D809" w14:textId="77777777" w:rsidR="00EB72DE" w:rsidRPr="00F068D0" w:rsidRDefault="00EB72DE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целевых средств (по межбюджетным трансфертам, за исключением дотации на выравнивание уровня бюджетной обеспеченности);</w:t>
      </w:r>
    </w:p>
    <w:p w14:paraId="5DC2D80A" w14:textId="77777777" w:rsidR="00EB72DE" w:rsidRPr="00F068D0" w:rsidRDefault="00EB72DE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субсидии для государственных автономных и бюджетных учреждений.</w:t>
      </w:r>
    </w:p>
    <w:p w14:paraId="5DC2D80B" w14:textId="77777777" w:rsidR="00EB72DE" w:rsidRPr="00F068D0" w:rsidRDefault="00EB72DE" w:rsidP="00F068D0">
      <w:pPr>
        <w:pStyle w:val="ab"/>
        <w:numPr>
          <w:ilvl w:val="0"/>
          <w:numId w:val="22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«Операция» - 035.01.</w:t>
      </w:r>
    </w:p>
    <w:p w14:paraId="5DC2D80C" w14:textId="77777777" w:rsidR="00BE12EC" w:rsidRPr="00F068D0" w:rsidRDefault="00EB72DE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С лицевого счета</w:t>
      </w:r>
      <w:r w:rsidR="00BE12EC" w:rsidRPr="00F068D0">
        <w:rPr>
          <w:rFonts w:cs="Times New Roman"/>
          <w:b/>
          <w:sz w:val="28"/>
          <w:szCs w:val="28"/>
        </w:rPr>
        <w:t xml:space="preserve"> </w:t>
      </w:r>
      <w:r w:rsidRPr="00F068D0">
        <w:rPr>
          <w:rFonts w:cs="Times New Roman"/>
          <w:b/>
          <w:sz w:val="28"/>
          <w:szCs w:val="28"/>
        </w:rPr>
        <w:t>ПБС снимите</w:t>
      </w:r>
      <w:r w:rsidR="00BE12EC" w:rsidRPr="00F068D0">
        <w:rPr>
          <w:rFonts w:cs="Times New Roman"/>
          <w:b/>
          <w:sz w:val="28"/>
          <w:szCs w:val="28"/>
        </w:rPr>
        <w:t xml:space="preserve"> </w:t>
      </w:r>
      <w:r w:rsidRPr="00F068D0">
        <w:rPr>
          <w:rFonts w:cs="Times New Roman"/>
          <w:b/>
          <w:sz w:val="28"/>
          <w:szCs w:val="28"/>
        </w:rPr>
        <w:t>и обобщите</w:t>
      </w:r>
      <w:r w:rsidR="00BE12EC" w:rsidRPr="00F068D0">
        <w:rPr>
          <w:rFonts w:cs="Times New Roman"/>
          <w:b/>
          <w:sz w:val="28"/>
          <w:szCs w:val="28"/>
        </w:rPr>
        <w:t xml:space="preserve"> на лицевом счете ГРБС необходимые суммы. </w:t>
      </w:r>
    </w:p>
    <w:p w14:paraId="5DC2D80D" w14:textId="77777777" w:rsidR="009A3A84" w:rsidRPr="00F068D0" w:rsidRDefault="009A3A8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Сумма документа должна равняться нулю, проверить это возможно, запустив команду «Вычислить»</w:t>
      </w:r>
      <w:r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55" wp14:editId="5DC2D956">
            <wp:extent cx="333375" cy="342900"/>
            <wp:effectExtent l="0" t="0" r="952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333375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. </w:t>
      </w:r>
    </w:p>
    <w:p w14:paraId="5DC2D80E" w14:textId="77777777" w:rsidR="009A3A84" w:rsidRPr="00F068D0" w:rsidRDefault="009A3A8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4.5. Далее запустите контроль: на панели инструментов нажмите кнопку «Пост контроль» - «Выполнить все»</w:t>
      </w:r>
      <w:r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57" wp14:editId="5DC2D958">
            <wp:extent cx="247650" cy="295275"/>
            <wp:effectExtent l="0" t="0" r="0" b="952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>.</w:t>
      </w:r>
    </w:p>
    <w:p w14:paraId="5DC2D80F" w14:textId="77777777" w:rsidR="009A3A84" w:rsidRPr="00F068D0" w:rsidRDefault="009A3A8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4.6. Если контроль не пройден – результат «красный шар»</w:t>
      </w:r>
      <w:r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59" wp14:editId="5DC2D95A">
            <wp:extent cx="257175" cy="238125"/>
            <wp:effectExtent l="0" t="0" r="9525" b="952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выясните причину непрохождения контроля: наведите курсор  на «красный шар» для просмотра непройденных контролей, далее нажмите кнопку «Детализация»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5B" wp14:editId="5DC2D95C">
            <wp:extent cx="247650" cy="257175"/>
            <wp:effectExtent l="0" t="0" r="0" b="9525"/>
            <wp:docPr id="249" name="Рисунок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, затем кнопку «Предварительный контроль»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5D" wp14:editId="5DC2D95E">
            <wp:extent cx="276225" cy="304800"/>
            <wp:effectExtent l="0" t="0" r="9525" b="0"/>
            <wp:docPr id="254" name="Рисунок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и осуществите проверку документа по каждому контролю из списка непройденных контролей.</w:t>
      </w:r>
    </w:p>
    <w:p w14:paraId="5DC2D810" w14:textId="77777777" w:rsidR="009A3A84" w:rsidRPr="00F068D0" w:rsidRDefault="009A3A8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Выяснив  какой контроль не проходит  следует  устранить причину согласно Реестру контролей, используемых  в программах  АС «Бюджет» и «УРМ». В случаях, если самостоятельно не удается устранить ошибку необходимо сделать заявку в «РИЦ».</w:t>
      </w:r>
    </w:p>
    <w:p w14:paraId="5DC2D811" w14:textId="77777777" w:rsidR="009A3A84" w:rsidRPr="00F068D0" w:rsidRDefault="009A3A8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4.7. Если документ проходит все контроли (результат контроля – «зеленый шар»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5F" wp14:editId="5DC2D960">
            <wp:extent cx="266700" cy="228600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>, ГРБС  самостоятельно принимает документ, используя кнопку «Принять»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61" wp14:editId="5DC2D962">
            <wp:extent cx="266700" cy="285750"/>
            <wp:effectExtent l="0" t="0" r="0" b="0"/>
            <wp:docPr id="256" name="Рисунок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>.</w:t>
      </w:r>
    </w:p>
    <w:p w14:paraId="5DC2D812" w14:textId="77777777" w:rsidR="00D84158" w:rsidRPr="00F068D0" w:rsidRDefault="009A3A8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4.8</w:t>
      </w:r>
      <w:r w:rsidR="00EB72DE" w:rsidRPr="00F068D0">
        <w:rPr>
          <w:rFonts w:cs="Times New Roman"/>
          <w:sz w:val="28"/>
          <w:szCs w:val="28"/>
        </w:rPr>
        <w:t>. </w:t>
      </w:r>
      <w:r w:rsidR="00CA281B" w:rsidRPr="00F068D0">
        <w:rPr>
          <w:rFonts w:cs="Times New Roman"/>
          <w:sz w:val="28"/>
          <w:szCs w:val="28"/>
        </w:rPr>
        <w:t>Далее на рабочем месте</w:t>
      </w:r>
      <w:r w:rsidR="00FC40A2" w:rsidRPr="00F068D0">
        <w:rPr>
          <w:rFonts w:cs="Times New Roman"/>
          <w:sz w:val="28"/>
          <w:szCs w:val="28"/>
        </w:rPr>
        <w:t xml:space="preserve"> «Бюджетная роспись по расходам» </w:t>
      </w:r>
      <w:r w:rsidR="00F678C1" w:rsidRPr="00F068D0">
        <w:rPr>
          <w:rFonts w:cs="Times New Roman"/>
          <w:sz w:val="28"/>
          <w:szCs w:val="28"/>
        </w:rPr>
        <w:t>н</w:t>
      </w:r>
      <w:r w:rsidR="00FC40A2" w:rsidRPr="00F068D0">
        <w:rPr>
          <w:rFonts w:cs="Times New Roman"/>
          <w:sz w:val="28"/>
          <w:szCs w:val="28"/>
        </w:rPr>
        <w:t xml:space="preserve">а панели управления нажмите </w:t>
      </w:r>
      <w:r w:rsidR="00927159" w:rsidRPr="00F068D0">
        <w:rPr>
          <w:rFonts w:cs="Times New Roman"/>
          <w:sz w:val="28"/>
          <w:szCs w:val="28"/>
        </w:rPr>
        <w:t xml:space="preserve">кнопку </w:t>
      </w:r>
      <w:r w:rsidR="00FC40A2" w:rsidRPr="00F068D0">
        <w:rPr>
          <w:rFonts w:cs="Times New Roman"/>
          <w:sz w:val="28"/>
          <w:szCs w:val="28"/>
        </w:rPr>
        <w:t>«Вставить новую запись»</w:t>
      </w:r>
      <w:r w:rsidR="00613410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61341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63" wp14:editId="5DC2D964">
            <wp:extent cx="209550" cy="257175"/>
            <wp:effectExtent l="0" t="0" r="0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C40A2" w:rsidRPr="00F068D0">
        <w:rPr>
          <w:rFonts w:cs="Times New Roman"/>
          <w:sz w:val="28"/>
          <w:szCs w:val="28"/>
        </w:rPr>
        <w:t xml:space="preserve">. </w:t>
      </w:r>
    </w:p>
    <w:p w14:paraId="5DC2D813" w14:textId="77777777" w:rsidR="00FC40A2" w:rsidRPr="00F068D0" w:rsidRDefault="00927159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Введите заголовок:</w:t>
      </w:r>
    </w:p>
    <w:p w14:paraId="5DC2D814" w14:textId="77777777" w:rsidR="00FC40A2" w:rsidRPr="00F068D0" w:rsidRDefault="00FC40A2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Вид плана –2.03 – </w:t>
      </w:r>
      <w:r w:rsidR="002E2742" w:rsidRPr="00F068D0">
        <w:rPr>
          <w:rFonts w:cs="Times New Roman"/>
          <w:sz w:val="28"/>
          <w:szCs w:val="28"/>
        </w:rPr>
        <w:t>«</w:t>
      </w:r>
      <w:r w:rsidR="00194420" w:rsidRPr="00194420">
        <w:rPr>
          <w:rFonts w:cs="Times New Roman"/>
          <w:sz w:val="28"/>
          <w:szCs w:val="28"/>
        </w:rPr>
        <w:t>Уточнение бюджетной росписи, кассового плана, предельных объёмов финансирования по главным распорядителям средств областного бюджета</w:t>
      </w:r>
      <w:r w:rsidRPr="00F068D0">
        <w:rPr>
          <w:rFonts w:cs="Times New Roman"/>
          <w:sz w:val="28"/>
          <w:szCs w:val="28"/>
        </w:rPr>
        <w:t>»;</w:t>
      </w:r>
    </w:p>
    <w:p w14:paraId="5DC2D815" w14:textId="77777777" w:rsidR="00FC40A2" w:rsidRPr="00F068D0" w:rsidRDefault="002E2742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Вариант</w:t>
      </w:r>
      <w:r w:rsidR="00E15994" w:rsidRPr="00F068D0">
        <w:rPr>
          <w:rFonts w:cs="Times New Roman"/>
          <w:sz w:val="28"/>
          <w:szCs w:val="28"/>
        </w:rPr>
        <w:t xml:space="preserve"> росписи </w:t>
      </w:r>
      <w:r w:rsidRPr="00F068D0">
        <w:rPr>
          <w:rFonts w:cs="Times New Roman"/>
          <w:sz w:val="28"/>
          <w:szCs w:val="28"/>
        </w:rPr>
        <w:t xml:space="preserve"> – «</w:t>
      </w:r>
      <w:r w:rsidR="00E15994" w:rsidRPr="00F068D0">
        <w:rPr>
          <w:rFonts w:cs="Times New Roman"/>
          <w:sz w:val="28"/>
          <w:szCs w:val="28"/>
        </w:rPr>
        <w:t xml:space="preserve">0 - </w:t>
      </w:r>
      <w:r w:rsidR="00FC40A2" w:rsidRPr="00F068D0">
        <w:rPr>
          <w:rFonts w:cs="Times New Roman"/>
          <w:sz w:val="28"/>
          <w:szCs w:val="28"/>
        </w:rPr>
        <w:t>Основной вариант»;</w:t>
      </w:r>
    </w:p>
    <w:p w14:paraId="5DC2D816" w14:textId="77777777" w:rsidR="00A10AFE" w:rsidRPr="00F068D0" w:rsidRDefault="00A10AFE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Номер </w:t>
      </w:r>
      <w:r w:rsidR="001E6EEB" w:rsidRPr="00F068D0">
        <w:rPr>
          <w:rFonts w:cs="Times New Roman"/>
          <w:sz w:val="28"/>
          <w:szCs w:val="28"/>
        </w:rPr>
        <w:t>документа</w:t>
      </w:r>
      <w:r w:rsidRPr="00F068D0">
        <w:rPr>
          <w:rFonts w:cs="Times New Roman"/>
          <w:sz w:val="28"/>
          <w:szCs w:val="28"/>
        </w:rPr>
        <w:t>;</w:t>
      </w:r>
    </w:p>
    <w:p w14:paraId="5DC2D817" w14:textId="77777777" w:rsidR="00036F78" w:rsidRPr="00F068D0" w:rsidRDefault="00C111DF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Основание – выбрать из списка «Документ – основание» соответствующий код</w:t>
      </w:r>
      <w:r w:rsidR="00036F78" w:rsidRPr="00F068D0">
        <w:rPr>
          <w:rFonts w:cs="Times New Roman"/>
          <w:sz w:val="28"/>
          <w:szCs w:val="28"/>
        </w:rPr>
        <w:t>;</w:t>
      </w:r>
    </w:p>
    <w:p w14:paraId="5DC2D818" w14:textId="77777777" w:rsidR="00EA315A" w:rsidRPr="00F068D0" w:rsidRDefault="00EA315A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ГРБС – наименование ГРБС;</w:t>
      </w:r>
    </w:p>
    <w:p w14:paraId="5DC2D819" w14:textId="77777777" w:rsidR="00EA315A" w:rsidRPr="00F068D0" w:rsidRDefault="00EA315A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Л/С владельца документа - л/с ГРБС;</w:t>
      </w:r>
    </w:p>
    <w:p w14:paraId="5DC2D81A" w14:textId="77777777" w:rsidR="00EA315A" w:rsidRPr="00F068D0" w:rsidRDefault="00EA315A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Дополнительная информация – обоснование;</w:t>
      </w:r>
    </w:p>
    <w:p w14:paraId="5DC2D81B" w14:textId="77777777" w:rsidR="00EA315A" w:rsidRPr="00F068D0" w:rsidRDefault="00EA315A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Отнесение к БА, ЛБО – «БА, ЛБО».</w:t>
      </w:r>
    </w:p>
    <w:p w14:paraId="5DC2D81C" w14:textId="77777777" w:rsidR="00341039" w:rsidRPr="00F068D0" w:rsidRDefault="009A3A8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4.</w:t>
      </w:r>
      <w:r w:rsidR="00F678C1" w:rsidRPr="00F068D0">
        <w:rPr>
          <w:rFonts w:cs="Times New Roman"/>
          <w:sz w:val="28"/>
          <w:szCs w:val="28"/>
        </w:rPr>
        <w:t>9</w:t>
      </w:r>
      <w:r w:rsidR="001E6EEB" w:rsidRPr="00F068D0">
        <w:rPr>
          <w:rFonts w:cs="Times New Roman"/>
          <w:sz w:val="28"/>
          <w:szCs w:val="28"/>
        </w:rPr>
        <w:t>.</w:t>
      </w:r>
      <w:r w:rsidR="001E6EEB" w:rsidRPr="00F068D0">
        <w:rPr>
          <w:rFonts w:cs="Times New Roman"/>
          <w:sz w:val="28"/>
          <w:szCs w:val="28"/>
          <w:lang w:val="en-US"/>
        </w:rPr>
        <w:t> </w:t>
      </w:r>
      <w:r w:rsidR="00341039" w:rsidRPr="00F068D0">
        <w:rPr>
          <w:rFonts w:cs="Times New Roman"/>
          <w:sz w:val="28"/>
          <w:szCs w:val="28"/>
        </w:rPr>
        <w:t xml:space="preserve">Сохраните введенные данные, нажав последовательно кнопки </w:t>
      </w:r>
      <w:r w:rsidR="00341039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65" wp14:editId="5DC2D966">
            <wp:extent cx="276225" cy="190500"/>
            <wp:effectExtent l="0" t="0" r="9525" b="0"/>
            <wp:docPr id="281" name="Рисунок 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1039" w:rsidRPr="00F068D0">
        <w:rPr>
          <w:rFonts w:cs="Times New Roman"/>
          <w:sz w:val="28"/>
          <w:szCs w:val="28"/>
        </w:rPr>
        <w:t xml:space="preserve"> «Изменения», а затем выберите в выпадающем меню  пункт «Сохранить изменения».</w:t>
      </w:r>
    </w:p>
    <w:p w14:paraId="5DC2D81D" w14:textId="77777777" w:rsidR="00341039" w:rsidRPr="00F068D0" w:rsidRDefault="00341039" w:rsidP="00F068D0">
      <w:pPr>
        <w:pStyle w:val="ab"/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5DC2D967" wp14:editId="5DC2D968">
                <wp:simplePos x="0" y="0"/>
                <wp:positionH relativeFrom="column">
                  <wp:posOffset>2749801</wp:posOffset>
                </wp:positionH>
                <wp:positionV relativeFrom="paragraph">
                  <wp:posOffset>89535</wp:posOffset>
                </wp:positionV>
                <wp:extent cx="304800" cy="200025"/>
                <wp:effectExtent l="0" t="0" r="19050" b="28575"/>
                <wp:wrapNone/>
                <wp:docPr id="280" name="Овал 2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0002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80" o:spid="_x0000_s1026" style="position:absolute;margin-left:216.5pt;margin-top:7.05pt;width:24pt;height:15.75pt;z-index:25190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" filled="f" strokecolor="red" strokeweight="2pt"/>
            </w:pict>
          </mc:Fallback>
        </mc:AlternateConten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69" wp14:editId="5DC2D96A">
            <wp:extent cx="2047875" cy="895350"/>
            <wp:effectExtent l="0" t="0" r="9525" b="0"/>
            <wp:docPr id="80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81E" w14:textId="77777777" w:rsidR="00E35F61" w:rsidRPr="00F068D0" w:rsidRDefault="00A859E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4.</w:t>
      </w:r>
      <w:r w:rsidR="00F678C1" w:rsidRPr="00F068D0">
        <w:rPr>
          <w:rFonts w:cs="Times New Roman"/>
          <w:sz w:val="28"/>
          <w:szCs w:val="28"/>
        </w:rPr>
        <w:t>10</w:t>
      </w:r>
      <w:r w:rsidR="00FC40A2" w:rsidRPr="00F068D0">
        <w:rPr>
          <w:rFonts w:cs="Times New Roman"/>
          <w:sz w:val="28"/>
          <w:szCs w:val="28"/>
        </w:rPr>
        <w:t xml:space="preserve">. </w:t>
      </w:r>
      <w:r w:rsidR="00E35F61" w:rsidRPr="00F068D0">
        <w:rPr>
          <w:rFonts w:cs="Times New Roman"/>
          <w:sz w:val="28"/>
          <w:szCs w:val="28"/>
        </w:rPr>
        <w:t xml:space="preserve">На панели инструментов нажмите кнопку «Детализация»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6B" wp14:editId="5DC2D96C">
            <wp:extent cx="247650" cy="257175"/>
            <wp:effectExtent l="0" t="0" r="0" b="9525"/>
            <wp:docPr id="235" name="Рисунок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для отражения всех полей документа на панели инструментов нажмите кнопку «Столбцы»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6D" wp14:editId="5DC2D96E">
            <wp:extent cx="247650" cy="295275"/>
            <wp:effectExtent l="0" t="0" r="0" b="9525"/>
            <wp:docPr id="236" name="Рисунок 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и выберите необходимые значения. Для сохранения настроек нажмите кнопку «Сохранить настройки текущей страницы»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6F" wp14:editId="5DC2D970">
            <wp:extent cx="352425" cy="266700"/>
            <wp:effectExtent l="0" t="0" r="9525" b="0"/>
            <wp:docPr id="237" name="Рисунок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noProof/>
          <w:sz w:val="28"/>
          <w:szCs w:val="28"/>
          <w:lang w:eastAsia="ru-RU"/>
        </w:rPr>
        <w:t>.</w:t>
      </w:r>
      <w:r w:rsidR="00E35F61" w:rsidRPr="00F068D0">
        <w:rPr>
          <w:rFonts w:cs="Times New Roman"/>
          <w:sz w:val="28"/>
          <w:szCs w:val="28"/>
        </w:rPr>
        <w:t xml:space="preserve"> </w:t>
      </w:r>
    </w:p>
    <w:p w14:paraId="5DC2D81F" w14:textId="77777777" w:rsidR="00344968" w:rsidRPr="00F068D0" w:rsidRDefault="00344968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Заполните документ:</w:t>
      </w:r>
    </w:p>
    <w:p w14:paraId="5DC2D820" w14:textId="77777777" w:rsidR="00344968" w:rsidRPr="00F068D0" w:rsidRDefault="00344968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 ГРБС;</w:t>
      </w:r>
    </w:p>
    <w:p w14:paraId="5DC2D821" w14:textId="77777777" w:rsidR="00344968" w:rsidRPr="00F068D0" w:rsidRDefault="00344968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бюджетной классификации;</w:t>
      </w:r>
    </w:p>
    <w:p w14:paraId="5DC2D822" w14:textId="77777777" w:rsidR="00344968" w:rsidRPr="00F068D0" w:rsidRDefault="00344968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Тип средств;</w:t>
      </w:r>
    </w:p>
    <w:p w14:paraId="5DC2D823" w14:textId="77777777" w:rsidR="00344968" w:rsidRPr="00F068D0" w:rsidRDefault="00344968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Мероприятие (в случае использования данного классификатора);</w:t>
      </w:r>
    </w:p>
    <w:p w14:paraId="5DC2D824" w14:textId="77777777" w:rsidR="00344968" w:rsidRPr="00F068D0" w:rsidRDefault="00344968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Район трансферта (по межбюджетным трансфертам);</w:t>
      </w:r>
    </w:p>
    <w:p w14:paraId="5DC2D825" w14:textId="77777777" w:rsidR="00344968" w:rsidRPr="00F068D0" w:rsidRDefault="00344968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целевых средств (по межбюджетным трансфертам, за исключением дотации на выравнивание уровня бюджетной обеспеченности);</w:t>
      </w:r>
    </w:p>
    <w:p w14:paraId="5DC2D826" w14:textId="77777777" w:rsidR="00344968" w:rsidRPr="00F068D0" w:rsidRDefault="00344968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субсидии для государственных автономных и бюджетных учреждений.</w:t>
      </w:r>
    </w:p>
    <w:p w14:paraId="5DC2D827" w14:textId="77777777" w:rsidR="00344968" w:rsidRPr="00F068D0" w:rsidRDefault="00344968" w:rsidP="00F068D0">
      <w:pPr>
        <w:pStyle w:val="ab"/>
        <w:numPr>
          <w:ilvl w:val="0"/>
          <w:numId w:val="22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«Операция» - 035.01.</w:t>
      </w:r>
    </w:p>
    <w:p w14:paraId="5DC2D828" w14:textId="77777777" w:rsidR="00FC40A2" w:rsidRPr="00F068D0" w:rsidRDefault="00FD0A2D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Прикрепите файл с расчетами и обоснованиями вносимых изменений, расчетами образования экономии и обоснованием необходимости направления указанной экономии на иные расходы, а также с принятым обязательством о недопущении образования кредиторской задолженности по уменьшаемым расходам (за исключением субсидий государственным автономным и бюджетным учреждениям). </w:t>
      </w:r>
      <w:r w:rsidR="00A859E3" w:rsidRPr="00F068D0">
        <w:rPr>
          <w:rFonts w:cs="Times New Roman"/>
          <w:sz w:val="28"/>
          <w:szCs w:val="28"/>
        </w:rPr>
        <w:t>4.</w:t>
      </w:r>
      <w:r w:rsidR="00F678C1" w:rsidRPr="00F068D0">
        <w:rPr>
          <w:rFonts w:cs="Times New Roman"/>
          <w:sz w:val="28"/>
          <w:szCs w:val="28"/>
        </w:rPr>
        <w:t>11</w:t>
      </w:r>
      <w:r w:rsidR="00FC40A2" w:rsidRPr="00F068D0">
        <w:rPr>
          <w:rFonts w:cs="Times New Roman"/>
          <w:sz w:val="28"/>
          <w:szCs w:val="28"/>
        </w:rPr>
        <w:t xml:space="preserve">. </w:t>
      </w:r>
      <w:r w:rsidR="001E6EEB" w:rsidRPr="00F068D0">
        <w:rPr>
          <w:rFonts w:cs="Times New Roman"/>
          <w:sz w:val="28"/>
          <w:szCs w:val="28"/>
        </w:rPr>
        <w:t>Далее</w:t>
      </w:r>
      <w:r w:rsidR="00FC40A2" w:rsidRPr="00F068D0">
        <w:rPr>
          <w:rFonts w:cs="Times New Roman"/>
          <w:sz w:val="28"/>
          <w:szCs w:val="28"/>
        </w:rPr>
        <w:t xml:space="preserve"> запустите контроль: на панели инструментов нажмите «Пост контроль» - «Выполнить все»</w:t>
      </w:r>
      <w:r w:rsidR="001E6EEB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1E6EEB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71" wp14:editId="5DC2D972">
            <wp:extent cx="247650" cy="295275"/>
            <wp:effectExtent l="0" t="0" r="0" b="9525"/>
            <wp:docPr id="164" name="Рисунок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24A7" w:rsidRPr="00F068D0">
        <w:rPr>
          <w:rFonts w:cs="Times New Roman"/>
          <w:sz w:val="28"/>
          <w:szCs w:val="28"/>
        </w:rPr>
        <w:t>.</w:t>
      </w:r>
    </w:p>
    <w:p w14:paraId="5DC2D829" w14:textId="77777777" w:rsidR="00BB565A" w:rsidRPr="00F068D0" w:rsidRDefault="00A859E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4.</w:t>
      </w:r>
      <w:r w:rsidR="00F678C1" w:rsidRPr="00F068D0">
        <w:rPr>
          <w:rFonts w:cs="Times New Roman"/>
          <w:sz w:val="28"/>
          <w:szCs w:val="28"/>
        </w:rPr>
        <w:t>12</w:t>
      </w:r>
      <w:r w:rsidR="00430B18" w:rsidRPr="00F068D0">
        <w:rPr>
          <w:rFonts w:cs="Times New Roman"/>
          <w:sz w:val="28"/>
          <w:szCs w:val="28"/>
        </w:rPr>
        <w:t>. </w:t>
      </w:r>
      <w:r w:rsidR="00BB565A" w:rsidRPr="00F068D0">
        <w:rPr>
          <w:rFonts w:cs="Times New Roman"/>
          <w:sz w:val="28"/>
          <w:szCs w:val="28"/>
        </w:rPr>
        <w:t>Если контроль не пройден – результат «красный шар»</w:t>
      </w:r>
      <w:r w:rsidR="00BB565A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BB565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73" wp14:editId="5DC2D974">
            <wp:extent cx="257175" cy="238125"/>
            <wp:effectExtent l="0" t="0" r="9525" b="9525"/>
            <wp:docPr id="287" name="Рисунок 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565A" w:rsidRPr="00F068D0">
        <w:rPr>
          <w:rFonts w:cs="Times New Roman"/>
          <w:sz w:val="28"/>
          <w:szCs w:val="28"/>
        </w:rPr>
        <w:t xml:space="preserve"> выясните причину непрохождения контроля: наведите курсор  на «красный шар» для просмотра непройденных контролей, далее нажмите кнопку «Детализация» </w:t>
      </w:r>
      <w:r w:rsidR="00BB565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75" wp14:editId="5DC2D976">
            <wp:extent cx="247650" cy="257175"/>
            <wp:effectExtent l="0" t="0" r="0" b="9525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565A" w:rsidRPr="00F068D0">
        <w:rPr>
          <w:rFonts w:cs="Times New Roman"/>
          <w:sz w:val="28"/>
          <w:szCs w:val="28"/>
        </w:rPr>
        <w:t xml:space="preserve">, затем кнопку «Предварительный контроль» </w:t>
      </w:r>
      <w:r w:rsidR="00BB565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77" wp14:editId="5DC2D978">
            <wp:extent cx="276225" cy="304800"/>
            <wp:effectExtent l="0" t="0" r="9525" b="0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565A" w:rsidRPr="00F068D0">
        <w:rPr>
          <w:rFonts w:cs="Times New Roman"/>
          <w:sz w:val="28"/>
          <w:szCs w:val="28"/>
        </w:rPr>
        <w:t xml:space="preserve"> и осуществите проверку документа по каждому контролю из списка непройденных контролей.</w:t>
      </w:r>
    </w:p>
    <w:p w14:paraId="5DC2D82A" w14:textId="77777777" w:rsidR="00BB565A" w:rsidRPr="00F068D0" w:rsidRDefault="002245E1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Выяснив</w:t>
      </w:r>
      <w:r w:rsidR="00BB565A" w:rsidRPr="00F068D0">
        <w:rPr>
          <w:rFonts w:cs="Times New Roman"/>
          <w:sz w:val="28"/>
          <w:szCs w:val="28"/>
        </w:rPr>
        <w:t xml:space="preserve"> какой </w:t>
      </w:r>
      <w:r w:rsidRPr="00F068D0">
        <w:rPr>
          <w:rFonts w:cs="Times New Roman"/>
          <w:sz w:val="28"/>
          <w:szCs w:val="28"/>
        </w:rPr>
        <w:t>контроль не проходит  следует</w:t>
      </w:r>
      <w:r w:rsidR="00BB565A" w:rsidRPr="00F068D0">
        <w:rPr>
          <w:rFonts w:cs="Times New Roman"/>
          <w:sz w:val="28"/>
          <w:szCs w:val="28"/>
        </w:rPr>
        <w:t xml:space="preserve"> устранить причину согласно Реестру контролей, используемых  в программах  АС «Бюджет» и «УРМ». В случаях, если самостоятел</w:t>
      </w:r>
      <w:r w:rsidR="00367796" w:rsidRPr="00F068D0">
        <w:rPr>
          <w:rFonts w:cs="Times New Roman"/>
          <w:sz w:val="28"/>
          <w:szCs w:val="28"/>
        </w:rPr>
        <w:t>ьно не удается устранить ошибку</w:t>
      </w:r>
      <w:r w:rsidR="00FD0A2D" w:rsidRPr="00F068D0">
        <w:rPr>
          <w:rFonts w:cs="Times New Roman"/>
          <w:sz w:val="28"/>
          <w:szCs w:val="28"/>
        </w:rPr>
        <w:t xml:space="preserve"> ГРБС следуетнаправить заявку</w:t>
      </w:r>
      <w:r w:rsidR="00BB565A" w:rsidRPr="00F068D0">
        <w:rPr>
          <w:rFonts w:cs="Times New Roman"/>
          <w:sz w:val="28"/>
          <w:szCs w:val="28"/>
        </w:rPr>
        <w:t xml:space="preserve"> в « Р</w:t>
      </w:r>
      <w:r w:rsidR="00EF4AE2" w:rsidRPr="00F068D0">
        <w:rPr>
          <w:rFonts w:cs="Times New Roman"/>
          <w:sz w:val="28"/>
          <w:szCs w:val="28"/>
        </w:rPr>
        <w:t>ИЦ</w:t>
      </w:r>
      <w:r w:rsidR="00BB565A" w:rsidRPr="00F068D0">
        <w:rPr>
          <w:rFonts w:cs="Times New Roman"/>
          <w:sz w:val="28"/>
          <w:szCs w:val="28"/>
        </w:rPr>
        <w:t>».</w:t>
      </w:r>
    </w:p>
    <w:p w14:paraId="5DC2D82B" w14:textId="77777777" w:rsidR="00D54841" w:rsidRPr="00F068D0" w:rsidRDefault="009A3A8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4.</w:t>
      </w:r>
      <w:r w:rsidR="00F678C1" w:rsidRPr="00F068D0">
        <w:rPr>
          <w:rFonts w:cs="Times New Roman"/>
          <w:sz w:val="28"/>
          <w:szCs w:val="28"/>
        </w:rPr>
        <w:t>13</w:t>
      </w:r>
      <w:r w:rsidR="001E6EEB" w:rsidRPr="00F068D0">
        <w:rPr>
          <w:rFonts w:cs="Times New Roman"/>
          <w:sz w:val="28"/>
          <w:szCs w:val="28"/>
        </w:rPr>
        <w:t>. </w:t>
      </w:r>
      <w:r w:rsidR="00D54841" w:rsidRPr="00F068D0">
        <w:rPr>
          <w:rFonts w:cs="Times New Roman"/>
          <w:sz w:val="28"/>
          <w:szCs w:val="28"/>
        </w:rPr>
        <w:t xml:space="preserve"> Если документ проходит все контроли (результат контроля – «зеленый шар» </w:t>
      </w:r>
      <w:r w:rsidR="00D5484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79" wp14:editId="5DC2D97A">
            <wp:extent cx="266700" cy="228600"/>
            <wp:effectExtent l="0" t="0" r="0" b="0"/>
            <wp:docPr id="241" name="Рисунок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54841" w:rsidRPr="00F068D0">
        <w:rPr>
          <w:rFonts w:cs="Times New Roman"/>
          <w:sz w:val="28"/>
          <w:szCs w:val="28"/>
        </w:rPr>
        <w:t xml:space="preserve">, он переводится ГРБС из состояния «Ввод ГРБС» в состояние «На рассмотрении», используя кнопку «На рассмотрение» </w:t>
      </w:r>
      <w:r w:rsidR="00D5484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7B" wp14:editId="5DC2D97C">
            <wp:extent cx="276225" cy="257175"/>
            <wp:effectExtent l="0" t="0" r="9525" b="9525"/>
            <wp:docPr id="242" name="Рисунок 2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24A7" w:rsidRPr="00F068D0">
        <w:rPr>
          <w:rFonts w:cs="Times New Roman"/>
          <w:sz w:val="28"/>
          <w:szCs w:val="28"/>
        </w:rPr>
        <w:t>.</w:t>
      </w:r>
    </w:p>
    <w:p w14:paraId="5DC2D82C" w14:textId="77777777" w:rsidR="00D54841" w:rsidRPr="00F068D0" w:rsidRDefault="00A859E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4.</w:t>
      </w:r>
      <w:r w:rsidR="00F678C1" w:rsidRPr="00F068D0">
        <w:rPr>
          <w:rFonts w:cs="Times New Roman"/>
          <w:sz w:val="28"/>
          <w:szCs w:val="28"/>
        </w:rPr>
        <w:t>14</w:t>
      </w:r>
      <w:r w:rsidR="001E6EEB" w:rsidRPr="00F068D0">
        <w:rPr>
          <w:rFonts w:cs="Times New Roman"/>
          <w:sz w:val="28"/>
          <w:szCs w:val="28"/>
        </w:rPr>
        <w:t>. </w:t>
      </w:r>
      <w:r w:rsidR="00D54841" w:rsidRPr="00F068D0">
        <w:rPr>
          <w:rFonts w:cs="Times New Roman"/>
          <w:sz w:val="28"/>
          <w:szCs w:val="28"/>
        </w:rPr>
        <w:t xml:space="preserve">В состоянии «На рассмотрении» документ </w:t>
      </w:r>
      <w:r w:rsidR="00D64835" w:rsidRPr="00F068D0">
        <w:rPr>
          <w:rFonts w:cs="Times New Roman"/>
          <w:sz w:val="28"/>
          <w:szCs w:val="28"/>
        </w:rPr>
        <w:t>контролируется</w:t>
      </w:r>
      <w:r w:rsidR="00D54841" w:rsidRPr="00F068D0">
        <w:rPr>
          <w:rFonts w:cs="Times New Roman"/>
          <w:sz w:val="28"/>
          <w:szCs w:val="28"/>
        </w:rPr>
        <w:t xml:space="preserve"> профильным отделом МФ и НП. При положительных результатах проверки </w:t>
      </w:r>
      <w:r w:rsidR="00921988" w:rsidRPr="00F068D0">
        <w:rPr>
          <w:rFonts w:cs="Times New Roman"/>
          <w:sz w:val="28"/>
          <w:szCs w:val="28"/>
        </w:rPr>
        <w:t>профильный отдел ставит визу</w:t>
      </w:r>
      <w:r w:rsidR="00921988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921988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7D" wp14:editId="5DC2D97E">
            <wp:extent cx="324524" cy="287079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8640" cy="29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21988" w:rsidRPr="00F068D0">
        <w:rPr>
          <w:rFonts w:cs="Times New Roman"/>
          <w:sz w:val="28"/>
          <w:szCs w:val="28"/>
        </w:rPr>
        <w:t xml:space="preserve"> и принимает документ</w:t>
      </w:r>
      <w:r w:rsidR="00BA5270" w:rsidRPr="00F068D0">
        <w:rPr>
          <w:rFonts w:cs="Times New Roman"/>
          <w:sz w:val="28"/>
          <w:szCs w:val="28"/>
        </w:rPr>
        <w:t xml:space="preserve"> </w:t>
      </w:r>
      <w:r w:rsidR="00FD0A2D" w:rsidRPr="00F068D0">
        <w:rPr>
          <w:rFonts w:cs="Times New Roman"/>
          <w:sz w:val="28"/>
          <w:szCs w:val="28"/>
        </w:rPr>
        <w:t xml:space="preserve">(на основании </w:t>
      </w:r>
      <w:r w:rsidR="00BA5270" w:rsidRPr="00F068D0">
        <w:rPr>
          <w:rFonts w:cs="Times New Roman"/>
          <w:sz w:val="28"/>
          <w:szCs w:val="28"/>
        </w:rPr>
        <w:t xml:space="preserve">подписанной министром </w:t>
      </w:r>
      <w:r w:rsidR="00FD0A2D" w:rsidRPr="00F068D0">
        <w:rPr>
          <w:rFonts w:cs="Times New Roman"/>
          <w:sz w:val="28"/>
          <w:szCs w:val="28"/>
        </w:rPr>
        <w:t>докладной записки</w:t>
      </w:r>
      <w:r w:rsidR="00BA5270" w:rsidRPr="00F068D0">
        <w:rPr>
          <w:rFonts w:cs="Times New Roman"/>
          <w:sz w:val="28"/>
          <w:szCs w:val="28"/>
        </w:rPr>
        <w:t xml:space="preserve"> о внесении изменений</w:t>
      </w:r>
      <w:r w:rsidR="00FD0A2D" w:rsidRPr="00F068D0">
        <w:rPr>
          <w:rFonts w:cs="Times New Roman"/>
          <w:sz w:val="28"/>
          <w:szCs w:val="28"/>
        </w:rPr>
        <w:t>)</w:t>
      </w:r>
      <w:r w:rsidR="00921988" w:rsidRPr="00F068D0">
        <w:rPr>
          <w:rFonts w:cs="Times New Roman"/>
          <w:sz w:val="28"/>
          <w:szCs w:val="28"/>
        </w:rPr>
        <w:t>, используя кнопку «Принять»</w:t>
      </w:r>
      <w:r w:rsidR="00921988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7F" wp14:editId="5DC2D980">
            <wp:extent cx="266700" cy="2857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54841" w:rsidRPr="00F068D0">
        <w:rPr>
          <w:rFonts w:cs="Times New Roman"/>
          <w:sz w:val="28"/>
          <w:szCs w:val="28"/>
        </w:rPr>
        <w:t>, в противном случае отправл</w:t>
      </w:r>
      <w:r w:rsidR="00C324A7" w:rsidRPr="00F068D0">
        <w:rPr>
          <w:rFonts w:cs="Times New Roman"/>
          <w:sz w:val="28"/>
          <w:szCs w:val="28"/>
        </w:rPr>
        <w:t>яет документ на доработку ГРБС - кнопка</w:t>
      </w:r>
      <w:r w:rsidR="00D54841" w:rsidRPr="00F068D0">
        <w:rPr>
          <w:rFonts w:cs="Times New Roman"/>
          <w:sz w:val="28"/>
          <w:szCs w:val="28"/>
        </w:rPr>
        <w:t xml:space="preserve"> «На доработку ГРБС» </w:t>
      </w:r>
      <w:r w:rsidR="00D5484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81" wp14:editId="5DC2D982">
            <wp:extent cx="257175" cy="295275"/>
            <wp:effectExtent l="0" t="0" r="9525" b="9525"/>
            <wp:docPr id="229" name="Рисунок 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A5270" w:rsidRPr="00F068D0">
        <w:rPr>
          <w:rFonts w:cs="Times New Roman"/>
          <w:sz w:val="28"/>
          <w:szCs w:val="28"/>
        </w:rPr>
        <w:t xml:space="preserve">(в случае необходимости внесения уточнений в документ) </w:t>
      </w:r>
      <w:r w:rsidR="00D54841" w:rsidRPr="00F068D0">
        <w:rPr>
          <w:rFonts w:cs="Times New Roman"/>
          <w:sz w:val="28"/>
          <w:szCs w:val="28"/>
        </w:rPr>
        <w:t>или отклоняет его</w:t>
      </w:r>
      <w:r w:rsidR="00C324A7" w:rsidRPr="00F068D0">
        <w:rPr>
          <w:rFonts w:cs="Times New Roman"/>
          <w:sz w:val="28"/>
          <w:szCs w:val="28"/>
        </w:rPr>
        <w:t xml:space="preserve"> - кнопка </w:t>
      </w:r>
      <w:r w:rsidR="00D54841" w:rsidRPr="00F068D0">
        <w:rPr>
          <w:rFonts w:cs="Times New Roman"/>
          <w:sz w:val="28"/>
          <w:szCs w:val="28"/>
        </w:rPr>
        <w:t xml:space="preserve">«Отклонить» </w:t>
      </w:r>
      <w:r w:rsidR="00BA527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83" wp14:editId="5DC2D984">
            <wp:extent cx="238125" cy="333375"/>
            <wp:effectExtent l="0" t="0" r="9525" b="9525"/>
            <wp:docPr id="99" name="Рисунок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A5270" w:rsidRPr="00F068D0">
        <w:rPr>
          <w:rFonts w:cs="Times New Roman"/>
          <w:sz w:val="28"/>
          <w:szCs w:val="28"/>
        </w:rPr>
        <w:t>(в случае, если министром не принято положительного решения на внесение изменений)</w:t>
      </w:r>
      <w:r w:rsidR="00D54841" w:rsidRPr="00F068D0">
        <w:rPr>
          <w:rFonts w:cs="Times New Roman"/>
          <w:sz w:val="28"/>
          <w:szCs w:val="28"/>
        </w:rPr>
        <w:t xml:space="preserve">. </w:t>
      </w:r>
    </w:p>
    <w:p w14:paraId="5DC2D82D" w14:textId="77777777" w:rsidR="009A3A84" w:rsidRPr="00F068D0" w:rsidRDefault="009A3A84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sz w:val="28"/>
          <w:szCs w:val="28"/>
        </w:rPr>
        <w:t>4.1</w:t>
      </w:r>
      <w:r w:rsidR="00F678C1" w:rsidRPr="00F068D0">
        <w:rPr>
          <w:rFonts w:cs="Times New Roman"/>
          <w:sz w:val="28"/>
          <w:szCs w:val="28"/>
        </w:rPr>
        <w:t>5</w:t>
      </w:r>
      <w:r w:rsidRPr="00F068D0">
        <w:rPr>
          <w:rFonts w:cs="Times New Roman"/>
          <w:sz w:val="28"/>
          <w:szCs w:val="28"/>
        </w:rPr>
        <w:t>. </w:t>
      </w:r>
      <w:r w:rsidR="00B8550C" w:rsidRPr="00F068D0">
        <w:rPr>
          <w:rFonts w:cs="Times New Roman"/>
          <w:sz w:val="28"/>
          <w:szCs w:val="28"/>
        </w:rPr>
        <w:t xml:space="preserve">Далее </w:t>
      </w:r>
      <w:r w:rsidRPr="00F068D0">
        <w:rPr>
          <w:rFonts w:cs="Times New Roman"/>
          <w:sz w:val="28"/>
          <w:szCs w:val="28"/>
        </w:rPr>
        <w:t xml:space="preserve">ГРБС создает в АС «Бюджет» новый документ, в котором с лицевого счета ГРБС распределяет </w:t>
      </w:r>
      <w:r w:rsidR="00011595" w:rsidRPr="00F068D0">
        <w:rPr>
          <w:rFonts w:cs="Times New Roman"/>
          <w:sz w:val="28"/>
          <w:szCs w:val="28"/>
        </w:rPr>
        <w:t xml:space="preserve">БА и </w:t>
      </w:r>
      <w:r w:rsidRPr="00F068D0">
        <w:rPr>
          <w:rFonts w:cs="Times New Roman"/>
          <w:sz w:val="28"/>
          <w:szCs w:val="28"/>
        </w:rPr>
        <w:t>ЛБО по получателям бюджетных средств.</w:t>
      </w:r>
      <w:r w:rsidR="00B8550C" w:rsidRPr="00F068D0">
        <w:rPr>
          <w:rFonts w:cs="Times New Roman"/>
          <w:b/>
          <w:sz w:val="28"/>
          <w:szCs w:val="28"/>
        </w:rPr>
        <w:t xml:space="preserve"> Распределение по ПБС возможно только после принятия МФ и НП электронного документа по лицевому счету ГРБС.</w:t>
      </w:r>
      <w:r w:rsidRPr="00F068D0">
        <w:rPr>
          <w:rFonts w:cs="Times New Roman"/>
          <w:sz w:val="28"/>
          <w:szCs w:val="28"/>
        </w:rPr>
        <w:t xml:space="preserve"> Вид плана данного документа - 2.04 «Распределение по подведомственным».</w:t>
      </w:r>
      <w:r w:rsidR="00B8550C" w:rsidRPr="00F068D0">
        <w:rPr>
          <w:rFonts w:cs="Times New Roman"/>
          <w:sz w:val="28"/>
          <w:szCs w:val="28"/>
        </w:rPr>
        <w:t xml:space="preserve"> </w:t>
      </w:r>
    </w:p>
    <w:p w14:paraId="5DC2D82E" w14:textId="77777777" w:rsidR="00011595" w:rsidRPr="00F068D0" w:rsidRDefault="00011595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Если документ проходит все контроли (результат контроля – «зеленый шар»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85" wp14:editId="5DC2D986">
            <wp:extent cx="266700" cy="228600"/>
            <wp:effectExtent l="0" t="0" r="0" b="0"/>
            <wp:docPr id="257" name="Рисунок 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>, ГРБС  самостоятельно принимает документ, используя кнопку «Принять»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87" wp14:editId="5DC2D988">
            <wp:extent cx="266700" cy="285750"/>
            <wp:effectExtent l="0" t="0" r="0" b="0"/>
            <wp:docPr id="258" name="Рисунок 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>.</w:t>
      </w:r>
    </w:p>
    <w:p w14:paraId="5DC2D82F" w14:textId="77777777" w:rsidR="002E2742" w:rsidRPr="00F068D0" w:rsidRDefault="00AE0964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5.</w:t>
      </w:r>
      <w:r w:rsidR="00631A02" w:rsidRPr="00F068D0">
        <w:rPr>
          <w:rFonts w:cs="Times New Roman"/>
          <w:b/>
          <w:sz w:val="28"/>
          <w:szCs w:val="28"/>
        </w:rPr>
        <w:t> </w:t>
      </w:r>
      <w:r w:rsidR="002E2742" w:rsidRPr="00F068D0">
        <w:rPr>
          <w:rFonts w:cs="Times New Roman"/>
          <w:b/>
          <w:sz w:val="28"/>
          <w:szCs w:val="28"/>
        </w:rPr>
        <w:t>Операции</w:t>
      </w:r>
      <w:r w:rsidR="007864F7" w:rsidRPr="00F068D0">
        <w:rPr>
          <w:rFonts w:cs="Times New Roman"/>
          <w:b/>
          <w:sz w:val="28"/>
          <w:szCs w:val="28"/>
        </w:rPr>
        <w:t xml:space="preserve"> с ЛБО, доведение которых осуществляется при выполнении условий, определенных Законом об областном бюджете</w:t>
      </w:r>
    </w:p>
    <w:p w14:paraId="5DC2D830" w14:textId="77777777" w:rsidR="009E1410" w:rsidRPr="00F068D0" w:rsidRDefault="005445AC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 случае</w:t>
      </w:r>
      <w:r w:rsidR="00921988" w:rsidRPr="00F068D0">
        <w:rPr>
          <w:rFonts w:cs="Times New Roman"/>
          <w:b/>
          <w:sz w:val="28"/>
          <w:szCs w:val="28"/>
        </w:rPr>
        <w:t xml:space="preserve"> </w:t>
      </w:r>
      <w:r w:rsidR="00921988" w:rsidRPr="00F068D0">
        <w:rPr>
          <w:rFonts w:cs="Times New Roman"/>
          <w:sz w:val="28"/>
          <w:szCs w:val="28"/>
        </w:rPr>
        <w:t>выполнении условий, определенных Законом об областном бюджете</w:t>
      </w:r>
      <w:r w:rsidR="00E56E69" w:rsidRPr="00F068D0">
        <w:rPr>
          <w:rFonts w:cs="Times New Roman"/>
          <w:sz w:val="28"/>
          <w:szCs w:val="28"/>
        </w:rPr>
        <w:t xml:space="preserve"> по лимитам бюджетных обязательств</w:t>
      </w:r>
      <w:r w:rsidR="00921988" w:rsidRPr="00F068D0">
        <w:rPr>
          <w:rFonts w:cs="Times New Roman"/>
          <w:sz w:val="28"/>
          <w:szCs w:val="28"/>
        </w:rPr>
        <w:t>, доведение которых осуществляется при выполнении условий, определенных Законом об областном бюджете ГРБС формирует</w:t>
      </w:r>
      <w:r w:rsidRPr="00F068D0">
        <w:rPr>
          <w:rFonts w:cs="Times New Roman"/>
          <w:sz w:val="28"/>
          <w:szCs w:val="28"/>
        </w:rPr>
        <w:t xml:space="preserve"> новый документ, обратный сопряженному с ним, с отметкой «/блок». </w:t>
      </w:r>
    </w:p>
    <w:p w14:paraId="5DC2D831" w14:textId="77777777" w:rsidR="009E1410" w:rsidRPr="00F068D0" w:rsidRDefault="000C2B2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</w:t>
      </w:r>
      <w:r w:rsidR="009E1410" w:rsidRPr="00F068D0">
        <w:rPr>
          <w:rFonts w:cs="Times New Roman"/>
          <w:sz w:val="28"/>
          <w:szCs w:val="28"/>
        </w:rPr>
        <w:t xml:space="preserve">.1. Войдите на рабочее место «Бюджетная роспись по расходам» – «Кассовый план». </w:t>
      </w:r>
    </w:p>
    <w:p w14:paraId="5DC2D832" w14:textId="77777777" w:rsidR="009E1410" w:rsidRPr="00F068D0" w:rsidRDefault="009E1410" w:rsidP="00F068D0">
      <w:pPr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89" wp14:editId="5DC2D98A">
            <wp:extent cx="2600325" cy="1562100"/>
            <wp:effectExtent l="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833" w14:textId="77777777" w:rsidR="009E1410" w:rsidRPr="00F068D0" w:rsidRDefault="008125E5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5.2. </w:t>
      </w:r>
      <w:r w:rsidR="009E1410" w:rsidRPr="00F068D0">
        <w:rPr>
          <w:rFonts w:cs="Times New Roman"/>
          <w:sz w:val="28"/>
          <w:szCs w:val="28"/>
        </w:rPr>
        <w:t>На панели управления нажмите кнопку «Вставить новую запись»</w:t>
      </w:r>
      <w:r w:rsidR="009E1410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9E141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8B" wp14:editId="5DC2D98C">
            <wp:extent cx="209550" cy="257175"/>
            <wp:effectExtent l="0" t="0" r="0" b="952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E1410" w:rsidRPr="00F068D0">
        <w:rPr>
          <w:rFonts w:cs="Times New Roman"/>
          <w:sz w:val="28"/>
          <w:szCs w:val="28"/>
        </w:rPr>
        <w:t xml:space="preserve">. </w:t>
      </w:r>
    </w:p>
    <w:p w14:paraId="5DC2D834" w14:textId="77777777" w:rsidR="009E1410" w:rsidRPr="00F068D0" w:rsidRDefault="009E1410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Введите заголовок:</w:t>
      </w:r>
    </w:p>
    <w:p w14:paraId="5DC2D835" w14:textId="77777777" w:rsidR="00341039" w:rsidRPr="00F068D0" w:rsidRDefault="000C2B2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</w:t>
      </w:r>
      <w:r w:rsidR="008125E5" w:rsidRPr="00F068D0">
        <w:rPr>
          <w:rFonts w:cs="Times New Roman"/>
          <w:sz w:val="28"/>
          <w:szCs w:val="28"/>
        </w:rPr>
        <w:t>.3</w:t>
      </w:r>
      <w:r w:rsidR="009E1410" w:rsidRPr="00F068D0">
        <w:rPr>
          <w:rFonts w:cs="Times New Roman"/>
          <w:sz w:val="28"/>
          <w:szCs w:val="28"/>
        </w:rPr>
        <w:t>. </w:t>
      </w:r>
      <w:r w:rsidR="00341039" w:rsidRPr="00F068D0">
        <w:rPr>
          <w:rFonts w:cs="Times New Roman"/>
          <w:sz w:val="28"/>
          <w:szCs w:val="28"/>
        </w:rPr>
        <w:t xml:space="preserve">Сохраните введенные данные, нажав последовательно кнопки </w:t>
      </w:r>
      <w:r w:rsidR="00341039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8D" wp14:editId="5DC2D98E">
            <wp:extent cx="276225" cy="190500"/>
            <wp:effectExtent l="0" t="0" r="9525" b="0"/>
            <wp:docPr id="83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1039" w:rsidRPr="00F068D0">
        <w:rPr>
          <w:rFonts w:cs="Times New Roman"/>
          <w:sz w:val="28"/>
          <w:szCs w:val="28"/>
        </w:rPr>
        <w:t xml:space="preserve"> «Изменения», а затем выберите в выпадающем меню  пункт «Сохранить изменения».</w:t>
      </w:r>
    </w:p>
    <w:p w14:paraId="5DC2D836" w14:textId="77777777" w:rsidR="00341039" w:rsidRPr="00F068D0" w:rsidRDefault="00341039" w:rsidP="00F068D0">
      <w:pPr>
        <w:pStyle w:val="ab"/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5DC2D98F" wp14:editId="5DC2D990">
                <wp:simplePos x="0" y="0"/>
                <wp:positionH relativeFrom="column">
                  <wp:posOffset>2749801</wp:posOffset>
                </wp:positionH>
                <wp:positionV relativeFrom="paragraph">
                  <wp:posOffset>89535</wp:posOffset>
                </wp:positionV>
                <wp:extent cx="304800" cy="200025"/>
                <wp:effectExtent l="0" t="0" r="19050" b="28575"/>
                <wp:wrapNone/>
                <wp:docPr id="82" name="Овал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0002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82" o:spid="_x0000_s1026" style="position:absolute;margin-left:216.5pt;margin-top:7.05pt;width:24pt;height:15.75pt;z-index:251902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" filled="f" strokecolor="red" strokeweight="2pt"/>
            </w:pict>
          </mc:Fallback>
        </mc:AlternateConten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91" wp14:editId="5DC2D992">
            <wp:extent cx="2047875" cy="895350"/>
            <wp:effectExtent l="0" t="0" r="9525" b="0"/>
            <wp:docPr id="84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837" w14:textId="77777777" w:rsidR="00E35F61" w:rsidRPr="00F068D0" w:rsidRDefault="000C2B2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</w:t>
      </w:r>
      <w:r w:rsidR="009E1410" w:rsidRPr="00F068D0">
        <w:rPr>
          <w:rFonts w:cs="Times New Roman"/>
          <w:sz w:val="28"/>
          <w:szCs w:val="28"/>
        </w:rPr>
        <w:t>.</w:t>
      </w:r>
      <w:r w:rsidR="008125E5" w:rsidRPr="00F068D0">
        <w:rPr>
          <w:rFonts w:cs="Times New Roman"/>
          <w:sz w:val="28"/>
          <w:szCs w:val="28"/>
        </w:rPr>
        <w:t>4</w:t>
      </w:r>
      <w:r w:rsidR="009E1410" w:rsidRPr="00F068D0">
        <w:rPr>
          <w:rFonts w:cs="Times New Roman"/>
          <w:sz w:val="28"/>
          <w:szCs w:val="28"/>
        </w:rPr>
        <w:t xml:space="preserve">. </w:t>
      </w:r>
      <w:r w:rsidR="00E35F61" w:rsidRPr="00F068D0">
        <w:rPr>
          <w:rFonts w:cs="Times New Roman"/>
          <w:sz w:val="28"/>
          <w:szCs w:val="28"/>
        </w:rPr>
        <w:t xml:space="preserve">На панели инструментов нажмите кнопку «Детализация»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93" wp14:editId="5DC2D994">
            <wp:extent cx="247650" cy="257175"/>
            <wp:effectExtent l="0" t="0" r="0" b="9525"/>
            <wp:docPr id="239" name="Рисунок 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для отражения всех полей документа на панели инструментов нажмите кнопку «Столбцы»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95" wp14:editId="5DC2D996">
            <wp:extent cx="247650" cy="295275"/>
            <wp:effectExtent l="0" t="0" r="0" b="9525"/>
            <wp:docPr id="240" name="Рисунок 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и выберите необходимые значения. Для сохранения настроек нажмите кнопку «Сохранить настройки текущей страницы»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97" wp14:editId="5DC2D998">
            <wp:extent cx="352425" cy="266700"/>
            <wp:effectExtent l="0" t="0" r="9525" b="0"/>
            <wp:docPr id="243" name="Рисунок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noProof/>
          <w:sz w:val="28"/>
          <w:szCs w:val="28"/>
          <w:lang w:eastAsia="ru-RU"/>
        </w:rPr>
        <w:t>.</w:t>
      </w:r>
      <w:r w:rsidR="00E35F61" w:rsidRPr="00F068D0">
        <w:rPr>
          <w:rFonts w:cs="Times New Roman"/>
          <w:sz w:val="28"/>
          <w:szCs w:val="28"/>
        </w:rPr>
        <w:t xml:space="preserve"> </w:t>
      </w:r>
    </w:p>
    <w:p w14:paraId="5DC2D838" w14:textId="77777777" w:rsidR="009E1410" w:rsidRPr="00F068D0" w:rsidRDefault="009E1410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 xml:space="preserve"> Заполните документ:</w:t>
      </w:r>
    </w:p>
    <w:p w14:paraId="5DC2D839" w14:textId="77777777" w:rsidR="00A713FC" w:rsidRPr="00F068D0" w:rsidRDefault="00A713FC" w:rsidP="00F068D0">
      <w:pPr>
        <w:pStyle w:val="ab"/>
        <w:numPr>
          <w:ilvl w:val="0"/>
          <w:numId w:val="4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 ГРБС;</w:t>
      </w:r>
    </w:p>
    <w:p w14:paraId="5DC2D83A" w14:textId="77777777" w:rsidR="00A713FC" w:rsidRPr="00F068D0" w:rsidRDefault="00A713FC" w:rsidP="00F068D0">
      <w:pPr>
        <w:pStyle w:val="ab"/>
        <w:numPr>
          <w:ilvl w:val="0"/>
          <w:numId w:val="4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бюджетной классификации;</w:t>
      </w:r>
    </w:p>
    <w:p w14:paraId="5DC2D83B" w14:textId="77777777" w:rsidR="00A713FC" w:rsidRPr="00F068D0" w:rsidRDefault="00A713FC" w:rsidP="00F068D0">
      <w:pPr>
        <w:pStyle w:val="ab"/>
        <w:numPr>
          <w:ilvl w:val="0"/>
          <w:numId w:val="4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Тип средств;</w:t>
      </w:r>
    </w:p>
    <w:p w14:paraId="5DC2D83C" w14:textId="77777777" w:rsidR="00A713FC" w:rsidRPr="00F068D0" w:rsidRDefault="00A713FC" w:rsidP="00F068D0">
      <w:pPr>
        <w:pStyle w:val="ab"/>
        <w:numPr>
          <w:ilvl w:val="0"/>
          <w:numId w:val="4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Мероприятие (в случае использования данного классификатора);</w:t>
      </w:r>
    </w:p>
    <w:p w14:paraId="5DC2D83D" w14:textId="77777777" w:rsidR="00A713FC" w:rsidRPr="00F068D0" w:rsidRDefault="00A713FC" w:rsidP="00F068D0">
      <w:pPr>
        <w:pStyle w:val="ab"/>
        <w:numPr>
          <w:ilvl w:val="0"/>
          <w:numId w:val="4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Район трансферта (по межбюджетным трансфертам);</w:t>
      </w:r>
    </w:p>
    <w:p w14:paraId="5DC2D83E" w14:textId="77777777" w:rsidR="00A713FC" w:rsidRPr="00F068D0" w:rsidRDefault="00A713FC" w:rsidP="00F068D0">
      <w:pPr>
        <w:pStyle w:val="ab"/>
        <w:numPr>
          <w:ilvl w:val="0"/>
          <w:numId w:val="4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целевых средств (по межбюджетным трансфертам, за исключением дотации на выравнивание уровня бюджетной обеспеченности);</w:t>
      </w:r>
    </w:p>
    <w:p w14:paraId="5DC2D83F" w14:textId="77777777" w:rsidR="00A713FC" w:rsidRPr="00F068D0" w:rsidRDefault="00A713FC" w:rsidP="00F068D0">
      <w:pPr>
        <w:pStyle w:val="ab"/>
        <w:numPr>
          <w:ilvl w:val="0"/>
          <w:numId w:val="4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субсидии для государственных автономных и бюджетных учреждений.</w:t>
      </w:r>
    </w:p>
    <w:p w14:paraId="5DC2D840" w14:textId="77777777" w:rsidR="009E1410" w:rsidRPr="00F068D0" w:rsidRDefault="009E1410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«Операция» - 000.00</w:t>
      </w:r>
    </w:p>
    <w:p w14:paraId="5DC2D841" w14:textId="77777777" w:rsidR="000A2DB2" w:rsidRPr="00F068D0" w:rsidRDefault="000A2DB2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Положительные значения лимитов бюджетных обязательств, доведение которых осуществляется при выполнении условий, определенных Законом об областном бюджете в текущем году ставятся на 4 квартал.</w:t>
      </w:r>
    </w:p>
    <w:p w14:paraId="5DC2D842" w14:textId="77777777" w:rsidR="009E1410" w:rsidRPr="00F068D0" w:rsidRDefault="000C2B2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</w:t>
      </w:r>
      <w:r w:rsidR="009E1410" w:rsidRPr="00F068D0">
        <w:rPr>
          <w:rFonts w:cs="Times New Roman"/>
          <w:sz w:val="28"/>
          <w:szCs w:val="28"/>
        </w:rPr>
        <w:t>.</w:t>
      </w:r>
      <w:r w:rsidR="008125E5" w:rsidRPr="00F068D0">
        <w:rPr>
          <w:rFonts w:cs="Times New Roman"/>
          <w:sz w:val="28"/>
          <w:szCs w:val="28"/>
        </w:rPr>
        <w:t>5</w:t>
      </w:r>
      <w:r w:rsidR="009E1410" w:rsidRPr="00F068D0">
        <w:rPr>
          <w:rFonts w:cs="Times New Roman"/>
          <w:sz w:val="28"/>
          <w:szCs w:val="28"/>
        </w:rPr>
        <w:t>. Далее запустите контроль: на панели инструментов нажмите кнопку «Пост контроль» - «Выполнить все»</w:t>
      </w:r>
      <w:r w:rsidR="009E1410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9E141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99" wp14:editId="5DC2D99A">
            <wp:extent cx="247650" cy="295275"/>
            <wp:effectExtent l="0" t="0" r="0" b="952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E1410" w:rsidRPr="00F068D0">
        <w:rPr>
          <w:rFonts w:cs="Times New Roman"/>
          <w:sz w:val="28"/>
          <w:szCs w:val="28"/>
        </w:rPr>
        <w:t>.</w:t>
      </w:r>
    </w:p>
    <w:p w14:paraId="5DC2D843" w14:textId="77777777" w:rsidR="004D0B83" w:rsidRPr="00F068D0" w:rsidRDefault="000C2B2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</w:t>
      </w:r>
      <w:r w:rsidR="008125E5" w:rsidRPr="00F068D0">
        <w:rPr>
          <w:rFonts w:cs="Times New Roman"/>
          <w:sz w:val="28"/>
          <w:szCs w:val="28"/>
        </w:rPr>
        <w:t>.6</w:t>
      </w:r>
      <w:r w:rsidRPr="00F068D0">
        <w:rPr>
          <w:rFonts w:cs="Times New Roman"/>
          <w:sz w:val="28"/>
          <w:szCs w:val="28"/>
        </w:rPr>
        <w:t>.</w:t>
      </w:r>
      <w:r w:rsidR="009E1410" w:rsidRPr="00F068D0">
        <w:rPr>
          <w:rFonts w:cs="Times New Roman"/>
          <w:sz w:val="28"/>
          <w:szCs w:val="28"/>
        </w:rPr>
        <w:t xml:space="preserve"> </w:t>
      </w:r>
      <w:r w:rsidR="004D0B83" w:rsidRPr="00F068D0">
        <w:rPr>
          <w:rFonts w:cs="Times New Roman"/>
          <w:sz w:val="28"/>
          <w:szCs w:val="28"/>
        </w:rPr>
        <w:t>Если контроль не пройден – результат «красный шар»</w:t>
      </w:r>
      <w:r w:rsidR="004D0B83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4D0B8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9B" wp14:editId="5DC2D99C">
            <wp:extent cx="257175" cy="238125"/>
            <wp:effectExtent l="0" t="0" r="9525" b="9525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D0B83" w:rsidRPr="00F068D0">
        <w:rPr>
          <w:rFonts w:cs="Times New Roman"/>
          <w:sz w:val="28"/>
          <w:szCs w:val="28"/>
        </w:rPr>
        <w:t xml:space="preserve"> выясните причину непрохождения контроля: наведите курсор  на «красный шар» для просмотра непройденных контролей, далее нажмите кнопку «Детализация» </w:t>
      </w:r>
      <w:r w:rsidR="004D0B8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9D" wp14:editId="5DC2D99E">
            <wp:extent cx="247650" cy="257175"/>
            <wp:effectExtent l="0" t="0" r="0" b="9525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D0B83" w:rsidRPr="00F068D0">
        <w:rPr>
          <w:rFonts w:cs="Times New Roman"/>
          <w:sz w:val="28"/>
          <w:szCs w:val="28"/>
        </w:rPr>
        <w:t xml:space="preserve">, затем кнопку «Предварительный контроль» </w:t>
      </w:r>
      <w:r w:rsidR="004D0B8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9F" wp14:editId="5DC2D9A0">
            <wp:extent cx="276225" cy="304800"/>
            <wp:effectExtent l="0" t="0" r="9525" b="0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D0B83" w:rsidRPr="00F068D0">
        <w:rPr>
          <w:rFonts w:cs="Times New Roman"/>
          <w:sz w:val="28"/>
          <w:szCs w:val="28"/>
        </w:rPr>
        <w:t xml:space="preserve"> и осуществите проверку документа по каждому контролю из списка непройденных контролей.</w:t>
      </w:r>
    </w:p>
    <w:p w14:paraId="5DC2D844" w14:textId="77777777" w:rsidR="004D0B83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Выяснив  какой контроль не проходит  следует  устранить причину согласно Реестру контролей, используемых  в программах  АС «Бюджет» и «УРМ». В случаях, если самостоятель</w:t>
      </w:r>
      <w:r w:rsidR="00C140E4" w:rsidRPr="00F068D0">
        <w:rPr>
          <w:rFonts w:cs="Times New Roman"/>
          <w:sz w:val="28"/>
          <w:szCs w:val="28"/>
        </w:rPr>
        <w:t xml:space="preserve">но не удается устранить ошибку </w:t>
      </w:r>
      <w:r w:rsidRPr="00F068D0">
        <w:rPr>
          <w:rFonts w:cs="Times New Roman"/>
          <w:sz w:val="28"/>
          <w:szCs w:val="28"/>
        </w:rPr>
        <w:t>необходимо сделать заявку в « Р</w:t>
      </w:r>
      <w:r w:rsidR="00EF4AE2" w:rsidRPr="00F068D0">
        <w:rPr>
          <w:rFonts w:cs="Times New Roman"/>
          <w:sz w:val="28"/>
          <w:szCs w:val="28"/>
        </w:rPr>
        <w:t>ИЦ</w:t>
      </w:r>
      <w:r w:rsidRPr="00F068D0">
        <w:rPr>
          <w:rFonts w:cs="Times New Roman"/>
          <w:sz w:val="28"/>
          <w:szCs w:val="28"/>
        </w:rPr>
        <w:t>».</w:t>
      </w:r>
    </w:p>
    <w:p w14:paraId="5DC2D845" w14:textId="77777777" w:rsidR="009E1410" w:rsidRPr="00F068D0" w:rsidRDefault="000C2B2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</w:t>
      </w:r>
      <w:r w:rsidR="008125E5" w:rsidRPr="00F068D0">
        <w:rPr>
          <w:rFonts w:cs="Times New Roman"/>
          <w:sz w:val="28"/>
          <w:szCs w:val="28"/>
        </w:rPr>
        <w:t>.7</w:t>
      </w:r>
      <w:r w:rsidR="009E1410" w:rsidRPr="00F068D0">
        <w:rPr>
          <w:rFonts w:cs="Times New Roman"/>
          <w:sz w:val="28"/>
          <w:szCs w:val="28"/>
        </w:rPr>
        <w:t xml:space="preserve">.  Если документ проходит все контроли (результат контроля – «зеленый шар» </w:t>
      </w:r>
      <w:r w:rsidR="009E141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A1" wp14:editId="5DC2D9A2">
            <wp:extent cx="266700" cy="228600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E1410" w:rsidRPr="00F068D0">
        <w:rPr>
          <w:rFonts w:cs="Times New Roman"/>
          <w:sz w:val="28"/>
          <w:szCs w:val="28"/>
        </w:rPr>
        <w:t xml:space="preserve">, он переводится ГРБС из состояния «Ввод ГРБС» в состояние «На рассмотрении», используя кнопку «На рассмотрение» </w:t>
      </w:r>
      <w:r w:rsidR="009E141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A3" wp14:editId="5DC2D9A4">
            <wp:extent cx="276225" cy="257175"/>
            <wp:effectExtent l="0" t="0" r="9525" b="952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24A7" w:rsidRPr="00F068D0">
        <w:rPr>
          <w:rFonts w:cs="Times New Roman"/>
          <w:sz w:val="28"/>
          <w:szCs w:val="28"/>
        </w:rPr>
        <w:t>.</w:t>
      </w:r>
    </w:p>
    <w:p w14:paraId="5DC2D846" w14:textId="77777777" w:rsidR="009E1410" w:rsidRPr="00F068D0" w:rsidRDefault="000C2B2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</w:t>
      </w:r>
      <w:r w:rsidR="009E1410" w:rsidRPr="00F068D0">
        <w:rPr>
          <w:rFonts w:cs="Times New Roman"/>
          <w:sz w:val="28"/>
          <w:szCs w:val="28"/>
        </w:rPr>
        <w:t>.</w:t>
      </w:r>
      <w:r w:rsidR="008125E5" w:rsidRPr="00F068D0">
        <w:rPr>
          <w:rFonts w:cs="Times New Roman"/>
          <w:sz w:val="28"/>
          <w:szCs w:val="28"/>
        </w:rPr>
        <w:t>8</w:t>
      </w:r>
      <w:r w:rsidR="009E1410" w:rsidRPr="00F068D0">
        <w:rPr>
          <w:rFonts w:cs="Times New Roman"/>
          <w:sz w:val="28"/>
          <w:szCs w:val="28"/>
        </w:rPr>
        <w:t>. </w:t>
      </w:r>
      <w:r w:rsidR="00E172F0" w:rsidRPr="00F068D0">
        <w:rPr>
          <w:rFonts w:cs="Times New Roman"/>
          <w:sz w:val="28"/>
          <w:szCs w:val="28"/>
        </w:rPr>
        <w:t>В состоянии «На рассмотрении» документ контролируется профильным отделом МФ и НП. При положительных результатах проверки профильный отдел ставит визу</w:t>
      </w:r>
      <w:r w:rsidR="00E172F0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E172F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A5" wp14:editId="5DC2D9A6">
            <wp:extent cx="324524" cy="287079"/>
            <wp:effectExtent l="0" t="0" r="0" b="0"/>
            <wp:docPr id="100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8640" cy="29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172F0" w:rsidRPr="00F068D0">
        <w:rPr>
          <w:rFonts w:cs="Times New Roman"/>
          <w:sz w:val="28"/>
          <w:szCs w:val="28"/>
        </w:rPr>
        <w:t xml:space="preserve"> и принимает документ (на основании подписанной министром докладной записки о внесении изменений), используя кнопку «Принять»</w:t>
      </w:r>
      <w:r w:rsidR="00E172F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A7" wp14:editId="5DC2D9A8">
            <wp:extent cx="266700" cy="285750"/>
            <wp:effectExtent l="0" t="0" r="0" b="0"/>
            <wp:docPr id="101" name="Рисунок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172F0" w:rsidRPr="00F068D0">
        <w:rPr>
          <w:rFonts w:cs="Times New Roman"/>
          <w:sz w:val="28"/>
          <w:szCs w:val="28"/>
        </w:rPr>
        <w:t xml:space="preserve">, в противном случае отправляет документ на доработку ГРБС - кнопка «На доработку ГРБС» </w:t>
      </w:r>
      <w:r w:rsidR="00E172F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A9" wp14:editId="5DC2D9AA">
            <wp:extent cx="257175" cy="295275"/>
            <wp:effectExtent l="0" t="0" r="9525" b="9525"/>
            <wp:docPr id="102" name="Рисунок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172F0" w:rsidRPr="00F068D0">
        <w:rPr>
          <w:rFonts w:cs="Times New Roman"/>
          <w:sz w:val="28"/>
          <w:szCs w:val="28"/>
        </w:rPr>
        <w:t xml:space="preserve">(в случае необходимости внесения уточнений в документ) или отклоняет его - кнопка «Отклонить» </w:t>
      </w:r>
      <w:r w:rsidR="00E172F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AB" wp14:editId="5DC2D9AC">
            <wp:extent cx="238125" cy="333375"/>
            <wp:effectExtent l="0" t="0" r="9525" b="9525"/>
            <wp:docPr id="103" name="Рисунок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172F0" w:rsidRPr="00F068D0">
        <w:rPr>
          <w:rFonts w:cs="Times New Roman"/>
          <w:sz w:val="28"/>
          <w:szCs w:val="28"/>
        </w:rPr>
        <w:t>(в случае, если министром не принято положительного решения на внесение изменений).</w:t>
      </w:r>
    </w:p>
    <w:p w14:paraId="5DC2D847" w14:textId="77777777" w:rsidR="000A2DB2" w:rsidRPr="00F068D0" w:rsidRDefault="0081491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5.9. Если электронный документ принят,</w:t>
      </w:r>
      <w:r w:rsidR="000A2DB2" w:rsidRPr="00F068D0">
        <w:rPr>
          <w:rFonts w:cs="Times New Roman"/>
          <w:sz w:val="28"/>
          <w:szCs w:val="28"/>
        </w:rPr>
        <w:t xml:space="preserve"> ГРБС создает</w:t>
      </w:r>
      <w:r w:rsidRPr="00F068D0">
        <w:rPr>
          <w:rFonts w:cs="Times New Roman"/>
          <w:sz w:val="28"/>
          <w:szCs w:val="28"/>
        </w:rPr>
        <w:t xml:space="preserve"> второй</w:t>
      </w:r>
      <w:r w:rsidR="000A2DB2" w:rsidRPr="00F068D0">
        <w:rPr>
          <w:rFonts w:cs="Times New Roman"/>
          <w:sz w:val="28"/>
          <w:szCs w:val="28"/>
        </w:rPr>
        <w:t xml:space="preserve"> документ о поквартальном распределении ЛБО, доведение которых осуществляется при выполнении условий, определенных Законом об областном </w:t>
      </w:r>
      <w:r w:rsidR="00D25206" w:rsidRPr="00F068D0">
        <w:rPr>
          <w:rFonts w:cs="Times New Roman"/>
          <w:sz w:val="28"/>
          <w:szCs w:val="28"/>
        </w:rPr>
        <w:t>бюджете.</w:t>
      </w:r>
    </w:p>
    <w:p w14:paraId="5DC2D848" w14:textId="77777777" w:rsidR="00F57080" w:rsidRPr="00F068D0" w:rsidRDefault="00F5708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5.10. Войдите на рабочее место «Бюджетная роспись по расходам» – «Кассовый план». </w:t>
      </w:r>
    </w:p>
    <w:p w14:paraId="5DC2D849" w14:textId="77777777" w:rsidR="00F57080" w:rsidRPr="00F068D0" w:rsidRDefault="00F57080" w:rsidP="00F068D0">
      <w:pPr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AD" wp14:editId="5DC2D9AE">
            <wp:extent cx="2600325" cy="1562100"/>
            <wp:effectExtent l="0" t="0" r="9525" b="0"/>
            <wp:docPr id="307" name="Рисунок 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84A" w14:textId="77777777" w:rsidR="00F57080" w:rsidRPr="00F068D0" w:rsidRDefault="00F5708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5.11. На панели управления нажмите кнопку «Вставить новую запись»</w:t>
      </w:r>
      <w:r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AF" wp14:editId="5DC2D9B0">
            <wp:extent cx="209550" cy="257175"/>
            <wp:effectExtent l="0" t="0" r="0" b="9525"/>
            <wp:docPr id="308" name="Рисунок 3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. </w:t>
      </w:r>
    </w:p>
    <w:p w14:paraId="5DC2D84B" w14:textId="77777777" w:rsidR="00F57080" w:rsidRPr="00F068D0" w:rsidRDefault="00F57080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Введите заголовок:</w:t>
      </w:r>
    </w:p>
    <w:p w14:paraId="5DC2D84C" w14:textId="77777777" w:rsidR="00F57080" w:rsidRPr="00F068D0" w:rsidRDefault="00F57080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Вид плана –</w:t>
      </w:r>
      <w:r w:rsidR="007251A9">
        <w:rPr>
          <w:rFonts w:cs="Times New Roman"/>
          <w:sz w:val="28"/>
          <w:szCs w:val="28"/>
        </w:rPr>
        <w:t xml:space="preserve"> </w:t>
      </w:r>
      <w:r w:rsidRPr="00F068D0">
        <w:rPr>
          <w:rFonts w:cs="Times New Roman"/>
          <w:sz w:val="28"/>
          <w:szCs w:val="28"/>
        </w:rPr>
        <w:t>2.03 – «</w:t>
      </w:r>
      <w:r w:rsidR="005E5ED4" w:rsidRPr="005E5ED4">
        <w:rPr>
          <w:rFonts w:cs="Times New Roman"/>
          <w:sz w:val="28"/>
          <w:szCs w:val="28"/>
        </w:rPr>
        <w:t>Уточнение бюджетной росписи, кассового плана, предельных объёмов финансирования по главным распорядителям средств областного бюджета</w:t>
      </w:r>
      <w:r w:rsidRPr="00F068D0">
        <w:rPr>
          <w:rFonts w:cs="Times New Roman"/>
          <w:sz w:val="28"/>
          <w:szCs w:val="28"/>
        </w:rPr>
        <w:t>»;</w:t>
      </w:r>
    </w:p>
    <w:p w14:paraId="5DC2D84D" w14:textId="77777777" w:rsidR="00F57080" w:rsidRPr="00F068D0" w:rsidRDefault="00F57080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Вариант росписи  – «0 - Основной вариант»;</w:t>
      </w:r>
    </w:p>
    <w:p w14:paraId="5DC2D84E" w14:textId="77777777" w:rsidR="00F57080" w:rsidRPr="00F068D0" w:rsidRDefault="00F57080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Номер документа;</w:t>
      </w:r>
    </w:p>
    <w:p w14:paraId="5DC2D84F" w14:textId="77777777" w:rsidR="00F57080" w:rsidRPr="00F068D0" w:rsidRDefault="00C111DF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Основание – выбрать из списка «Документ – основание» соответствующий код</w:t>
      </w:r>
      <w:r w:rsidR="00F57080" w:rsidRPr="00F068D0">
        <w:rPr>
          <w:rFonts w:cs="Times New Roman"/>
          <w:sz w:val="28"/>
          <w:szCs w:val="28"/>
        </w:rPr>
        <w:t>;</w:t>
      </w:r>
    </w:p>
    <w:p w14:paraId="5DC2D850" w14:textId="77777777" w:rsidR="00F57080" w:rsidRPr="00F068D0" w:rsidRDefault="00F57080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ГРБС – наименование ГРБС;</w:t>
      </w:r>
    </w:p>
    <w:p w14:paraId="5DC2D851" w14:textId="77777777" w:rsidR="00F57080" w:rsidRPr="00F068D0" w:rsidRDefault="00F57080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Л/С владельца документа - л/с ГРБС;</w:t>
      </w:r>
    </w:p>
    <w:p w14:paraId="5DC2D852" w14:textId="77777777" w:rsidR="00F57080" w:rsidRPr="00F068D0" w:rsidRDefault="00F57080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Дополнительная информация – обоснование;</w:t>
      </w:r>
    </w:p>
    <w:p w14:paraId="5DC2D853" w14:textId="77777777" w:rsidR="00F57080" w:rsidRPr="00F068D0" w:rsidRDefault="00F57080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Отнесение к БА, ЛБО – </w:t>
      </w:r>
      <w:r w:rsidRPr="00F068D0">
        <w:rPr>
          <w:rFonts w:cs="Times New Roman"/>
          <w:b/>
          <w:sz w:val="28"/>
          <w:szCs w:val="28"/>
        </w:rPr>
        <w:t xml:space="preserve">«БА, </w:t>
      </w:r>
      <w:r w:rsidR="0081491D" w:rsidRPr="00F068D0">
        <w:rPr>
          <w:rFonts w:cs="Times New Roman"/>
          <w:b/>
          <w:sz w:val="28"/>
          <w:szCs w:val="28"/>
        </w:rPr>
        <w:t>ЛБО»</w:t>
      </w:r>
      <w:r w:rsidR="0081491D" w:rsidRPr="00F068D0">
        <w:rPr>
          <w:rFonts w:cs="Times New Roman"/>
          <w:sz w:val="28"/>
          <w:szCs w:val="28"/>
        </w:rPr>
        <w:t>.</w:t>
      </w:r>
    </w:p>
    <w:p w14:paraId="5DC2D854" w14:textId="77777777" w:rsidR="00341039" w:rsidRPr="00F068D0" w:rsidRDefault="00F5708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5.12.</w:t>
      </w:r>
      <w:r w:rsidRPr="00F068D0">
        <w:rPr>
          <w:rFonts w:cs="Times New Roman"/>
          <w:sz w:val="28"/>
          <w:szCs w:val="28"/>
          <w:lang w:val="en-US"/>
        </w:rPr>
        <w:t> </w:t>
      </w:r>
      <w:r w:rsidR="00341039" w:rsidRPr="00F068D0">
        <w:rPr>
          <w:rFonts w:cs="Times New Roman"/>
          <w:sz w:val="28"/>
          <w:szCs w:val="28"/>
        </w:rPr>
        <w:t xml:space="preserve">Сохраните введенные данные, нажав последовательно кнопки </w:t>
      </w:r>
      <w:r w:rsidR="00341039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B1" wp14:editId="5DC2D9B2">
            <wp:extent cx="276225" cy="190500"/>
            <wp:effectExtent l="0" t="0" r="9525" b="0"/>
            <wp:docPr id="86" name="Рисунок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1039" w:rsidRPr="00F068D0">
        <w:rPr>
          <w:rFonts w:cs="Times New Roman"/>
          <w:sz w:val="28"/>
          <w:szCs w:val="28"/>
        </w:rPr>
        <w:t xml:space="preserve"> «Изменения», а затем выберите в выпадающем меню  пункт «Сохранить изменения».</w:t>
      </w:r>
    </w:p>
    <w:p w14:paraId="5DC2D855" w14:textId="77777777" w:rsidR="00341039" w:rsidRPr="00F068D0" w:rsidRDefault="00341039" w:rsidP="00F068D0">
      <w:pPr>
        <w:pStyle w:val="ab"/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 wp14:anchorId="5DC2D9B3" wp14:editId="5DC2D9B4">
                <wp:simplePos x="0" y="0"/>
                <wp:positionH relativeFrom="column">
                  <wp:posOffset>2749801</wp:posOffset>
                </wp:positionH>
                <wp:positionV relativeFrom="paragraph">
                  <wp:posOffset>89535</wp:posOffset>
                </wp:positionV>
                <wp:extent cx="304800" cy="200025"/>
                <wp:effectExtent l="0" t="0" r="19050" b="28575"/>
                <wp:wrapNone/>
                <wp:docPr id="85" name="Овал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0002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85" o:spid="_x0000_s1026" style="position:absolute;margin-left:216.5pt;margin-top:7.05pt;width:24pt;height:15.75pt;z-index:251905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" filled="f" strokecolor="red" strokeweight="2pt"/>
            </w:pict>
          </mc:Fallback>
        </mc:AlternateConten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B5" wp14:editId="5DC2D9B6">
            <wp:extent cx="2047875" cy="895350"/>
            <wp:effectExtent l="0" t="0" r="9525" b="0"/>
            <wp:docPr id="87" name="Рисунок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856" w14:textId="77777777" w:rsidR="00F57080" w:rsidRPr="00F068D0" w:rsidRDefault="00F5708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5.13. На панели инструментов нажмите кнопку «Детализация»</w:t>
      </w:r>
      <w:r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B7" wp14:editId="5DC2D9B8">
            <wp:extent cx="247650" cy="257175"/>
            <wp:effectExtent l="0" t="0" r="0" b="9525"/>
            <wp:docPr id="310" name="Рисунок 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>, для отражения всех полей документа на панели инструментов нажмите кнопку «Столбцы»</w:t>
      </w:r>
      <w:r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B9" wp14:editId="5DC2D9BA">
            <wp:extent cx="247650" cy="295275"/>
            <wp:effectExtent l="0" t="0" r="0" b="9525"/>
            <wp:docPr id="311" name="Рисунок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и выберите необходимые значения. </w:t>
      </w:r>
    </w:p>
    <w:p w14:paraId="5DC2D857" w14:textId="77777777" w:rsidR="00F57080" w:rsidRPr="00F068D0" w:rsidRDefault="00F57080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Заполните документ:</w:t>
      </w:r>
    </w:p>
    <w:p w14:paraId="5DC2D858" w14:textId="77777777" w:rsidR="00F57080" w:rsidRPr="00F068D0" w:rsidRDefault="00F57080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 ГРБС;</w:t>
      </w:r>
    </w:p>
    <w:p w14:paraId="5DC2D859" w14:textId="77777777" w:rsidR="00F57080" w:rsidRPr="00F068D0" w:rsidRDefault="00F57080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бюджетной классификации;</w:t>
      </w:r>
    </w:p>
    <w:p w14:paraId="5DC2D85A" w14:textId="77777777" w:rsidR="00F57080" w:rsidRPr="00F068D0" w:rsidRDefault="00F57080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Тип средств;</w:t>
      </w:r>
    </w:p>
    <w:p w14:paraId="5DC2D85B" w14:textId="77777777" w:rsidR="00F57080" w:rsidRPr="00F068D0" w:rsidRDefault="00F57080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Мероприятие (в случае использования данного классификатора);</w:t>
      </w:r>
    </w:p>
    <w:p w14:paraId="5DC2D85C" w14:textId="77777777" w:rsidR="00F57080" w:rsidRPr="00F068D0" w:rsidRDefault="00F57080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Район трансферта (по межбюджетным трансфертам);</w:t>
      </w:r>
    </w:p>
    <w:p w14:paraId="5DC2D85D" w14:textId="77777777" w:rsidR="00F57080" w:rsidRPr="00F068D0" w:rsidRDefault="00F57080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целевых средств (по межбюджетным трансфертам, за исключением дотации на выравнивание уровня бюджетной обеспеченности);</w:t>
      </w:r>
    </w:p>
    <w:p w14:paraId="5DC2D85E" w14:textId="77777777" w:rsidR="00F57080" w:rsidRPr="00F068D0" w:rsidRDefault="00F57080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субсидии для государственных автономных и бюджетных учреждений.</w:t>
      </w:r>
    </w:p>
    <w:p w14:paraId="5DC2D85F" w14:textId="77777777" w:rsidR="00F57080" w:rsidRPr="00F068D0" w:rsidRDefault="00F57080" w:rsidP="00F068D0">
      <w:pPr>
        <w:pStyle w:val="ab"/>
        <w:numPr>
          <w:ilvl w:val="0"/>
          <w:numId w:val="22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«Операция» - 035.01.</w:t>
      </w:r>
    </w:p>
    <w:p w14:paraId="5DC2D860" w14:textId="77777777" w:rsidR="00471DE0" w:rsidRPr="00F068D0" w:rsidRDefault="00471DE0" w:rsidP="00F068D0">
      <w:pPr>
        <w:spacing w:after="0" w:line="360" w:lineRule="auto"/>
        <w:jc w:val="left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Осуществите распределение бюджетных асс</w:t>
      </w:r>
      <w:r w:rsidR="00E172F0" w:rsidRPr="00F068D0">
        <w:rPr>
          <w:rFonts w:cs="Times New Roman"/>
          <w:b/>
          <w:sz w:val="28"/>
          <w:szCs w:val="28"/>
        </w:rPr>
        <w:t xml:space="preserve">игнований </w:t>
      </w:r>
      <w:r w:rsidRPr="00F068D0">
        <w:rPr>
          <w:rFonts w:cs="Times New Roman"/>
          <w:b/>
          <w:sz w:val="28"/>
          <w:szCs w:val="28"/>
        </w:rPr>
        <w:t>и лимитов бюджетных обязательств по кварталам текущего года.</w:t>
      </w:r>
    </w:p>
    <w:p w14:paraId="5DC2D861" w14:textId="77777777" w:rsidR="00F57080" w:rsidRPr="00F068D0" w:rsidRDefault="00703814" w:rsidP="00F068D0">
      <w:pPr>
        <w:spacing w:line="360" w:lineRule="auto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5.14. </w:t>
      </w:r>
      <w:r w:rsidR="00F57080" w:rsidRPr="00F068D0">
        <w:rPr>
          <w:rFonts w:cs="Times New Roman"/>
          <w:sz w:val="28"/>
          <w:szCs w:val="28"/>
        </w:rPr>
        <w:t>Далее запустите контроль: на панели инструментов нажмите «Пост контроль» - «Выполнить все»</w:t>
      </w:r>
      <w:r w:rsidR="00F57080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F5708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BB" wp14:editId="5DC2D9BC">
            <wp:extent cx="247650" cy="295275"/>
            <wp:effectExtent l="0" t="0" r="0" b="9525"/>
            <wp:docPr id="312" name="Рисунок 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57080" w:rsidRPr="00F068D0">
        <w:rPr>
          <w:rFonts w:cs="Times New Roman"/>
          <w:sz w:val="28"/>
          <w:szCs w:val="28"/>
        </w:rPr>
        <w:t>.</w:t>
      </w:r>
    </w:p>
    <w:p w14:paraId="5DC2D862" w14:textId="77777777" w:rsidR="00F57080" w:rsidRPr="00F068D0" w:rsidRDefault="00F5708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5.15. Если контроль не пройден – результат «красный шар»</w:t>
      </w:r>
      <w:r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BD" wp14:editId="5DC2D9BE">
            <wp:extent cx="257175" cy="238125"/>
            <wp:effectExtent l="0" t="0" r="9525" b="9525"/>
            <wp:docPr id="313" name="Рисунок 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выясните причину непрохождения контроля: наведите курсор  на «красный шар» для просмотра непройденных контролей, далее нажмите кнопку «Детализация»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BF" wp14:editId="5DC2D9C0">
            <wp:extent cx="247650" cy="257175"/>
            <wp:effectExtent l="0" t="0" r="0" b="9525"/>
            <wp:docPr id="314" name="Рисунок 3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, затем кнопку «Предварительный контроль»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C1" wp14:editId="5DC2D9C2">
            <wp:extent cx="276225" cy="304800"/>
            <wp:effectExtent l="0" t="0" r="9525" b="0"/>
            <wp:docPr id="315" name="Рисунок 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и осуществите проверку документа по каждому контролю из списка непройденных контролей.</w:t>
      </w:r>
    </w:p>
    <w:p w14:paraId="5DC2D863" w14:textId="77777777" w:rsidR="00F57080" w:rsidRPr="00F068D0" w:rsidRDefault="00F5708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Выяснив  какой контроль не проходит  следует  устранить причину согласно Реестру контролей, используемых  в программах  АС «Бюджет» и «УРМ». В случаях, если самостоятел</w:t>
      </w:r>
      <w:r w:rsidR="00A53438" w:rsidRPr="00F068D0">
        <w:rPr>
          <w:rFonts w:cs="Times New Roman"/>
          <w:sz w:val="28"/>
          <w:szCs w:val="28"/>
        </w:rPr>
        <w:t>ьно не удается устранить ошибку</w:t>
      </w:r>
      <w:r w:rsidRPr="00F068D0">
        <w:rPr>
          <w:rFonts w:cs="Times New Roman"/>
          <w:sz w:val="28"/>
          <w:szCs w:val="28"/>
        </w:rPr>
        <w:t xml:space="preserve"> необходимо сделать заявку в « Региональный информационный центр».</w:t>
      </w:r>
    </w:p>
    <w:p w14:paraId="5DC2D864" w14:textId="77777777" w:rsidR="00F57080" w:rsidRPr="00F068D0" w:rsidRDefault="00703814" w:rsidP="00F068D0">
      <w:pPr>
        <w:spacing w:line="360" w:lineRule="auto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5.16. </w:t>
      </w:r>
      <w:r w:rsidR="00F57080" w:rsidRPr="00F068D0">
        <w:rPr>
          <w:rFonts w:cs="Times New Roman"/>
          <w:sz w:val="28"/>
          <w:szCs w:val="28"/>
        </w:rPr>
        <w:t xml:space="preserve">Если документ проходит все контроли (результат контроля – «зеленый шар» </w:t>
      </w:r>
      <w:r w:rsidR="00F5708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C3" wp14:editId="5DC2D9C4">
            <wp:extent cx="266700" cy="228600"/>
            <wp:effectExtent l="0" t="0" r="0" b="0"/>
            <wp:docPr id="316" name="Рисунок 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57080" w:rsidRPr="00F068D0">
        <w:rPr>
          <w:rFonts w:cs="Times New Roman"/>
          <w:sz w:val="28"/>
          <w:szCs w:val="28"/>
        </w:rPr>
        <w:t xml:space="preserve">, он переводится ГРБС из состояния «Ввод ГРБС» в состояние «На рассмотрении», используя кнопку «На рассмотрение» </w:t>
      </w:r>
      <w:r w:rsidR="00F5708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C5" wp14:editId="5DC2D9C6">
            <wp:extent cx="276225" cy="257175"/>
            <wp:effectExtent l="0" t="0" r="9525" b="9525"/>
            <wp:docPr id="317" name="Рисунок 3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57080" w:rsidRPr="00F068D0">
        <w:rPr>
          <w:rFonts w:cs="Times New Roman"/>
          <w:sz w:val="28"/>
          <w:szCs w:val="28"/>
        </w:rPr>
        <w:t>.</w:t>
      </w:r>
    </w:p>
    <w:p w14:paraId="5DC2D865" w14:textId="77777777" w:rsidR="00F57080" w:rsidRPr="00F068D0" w:rsidRDefault="00F57080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5.17. </w:t>
      </w:r>
      <w:r w:rsidR="00174647" w:rsidRPr="00F068D0">
        <w:rPr>
          <w:rFonts w:cs="Times New Roman"/>
          <w:sz w:val="28"/>
          <w:szCs w:val="28"/>
        </w:rPr>
        <w:t>В состоянии «На рассмотрении» документ контролируется профильным отделом МФ и НП. При положительных результатах проверки профильный отдел ставит визу</w:t>
      </w:r>
      <w:r w:rsidR="00174647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174647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C7" wp14:editId="5DC2D9C8">
            <wp:extent cx="324524" cy="287079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8640" cy="29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74647" w:rsidRPr="00F068D0">
        <w:rPr>
          <w:rFonts w:cs="Times New Roman"/>
          <w:sz w:val="28"/>
          <w:szCs w:val="28"/>
        </w:rPr>
        <w:t xml:space="preserve"> и принимает документ (на основании подписанной министром докладной записки о внесении изменений), используя кнопку «Принять»</w:t>
      </w:r>
      <w:r w:rsidR="00174647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C9" wp14:editId="5DC2D9CA">
            <wp:extent cx="266700" cy="28575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74647" w:rsidRPr="00F068D0">
        <w:rPr>
          <w:rFonts w:cs="Times New Roman"/>
          <w:sz w:val="28"/>
          <w:szCs w:val="28"/>
        </w:rPr>
        <w:t xml:space="preserve">, в противном случае отправляет документ на доработку ГРБС - кнопка «На доработку ГРБС» </w:t>
      </w:r>
      <w:r w:rsidR="00174647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CB" wp14:editId="5DC2D9CC">
            <wp:extent cx="257175" cy="295275"/>
            <wp:effectExtent l="0" t="0" r="9525" b="9525"/>
            <wp:docPr id="224" name="Рисунок 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74647" w:rsidRPr="00F068D0">
        <w:rPr>
          <w:rFonts w:cs="Times New Roman"/>
          <w:sz w:val="28"/>
          <w:szCs w:val="28"/>
        </w:rPr>
        <w:t xml:space="preserve">(в случае необходимости внесения уточнений в документ) или отклоняет его - кнопка «Отклонить» </w:t>
      </w:r>
      <w:r w:rsidR="00174647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CD" wp14:editId="5DC2D9CE">
            <wp:extent cx="238125" cy="333375"/>
            <wp:effectExtent l="0" t="0" r="9525" b="9525"/>
            <wp:docPr id="226" name="Рисунок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74647" w:rsidRPr="00F068D0">
        <w:rPr>
          <w:rFonts w:cs="Times New Roman"/>
          <w:sz w:val="28"/>
          <w:szCs w:val="28"/>
        </w:rPr>
        <w:t>(в случае, если министром не принято положительного решения на внесение изменений).</w:t>
      </w:r>
    </w:p>
    <w:p w14:paraId="5DC2D866" w14:textId="77777777" w:rsidR="00B8550C" w:rsidRPr="00F068D0" w:rsidRDefault="00F57080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sz w:val="28"/>
          <w:szCs w:val="28"/>
        </w:rPr>
        <w:t>5.18</w:t>
      </w:r>
      <w:r w:rsidR="009E1410" w:rsidRPr="00F068D0">
        <w:rPr>
          <w:rFonts w:cs="Times New Roman"/>
          <w:sz w:val="28"/>
          <w:szCs w:val="28"/>
        </w:rPr>
        <w:t>. </w:t>
      </w:r>
      <w:r w:rsidR="00B8550C" w:rsidRPr="00F068D0">
        <w:rPr>
          <w:rFonts w:cs="Times New Roman"/>
          <w:sz w:val="28"/>
          <w:szCs w:val="28"/>
        </w:rPr>
        <w:t>Далее ГРБС создает в АС «Бюджет» новый документ, в котором с лицевого счета ГРБС распределяет БА и ЛБО по получателям бюджетных средств.</w:t>
      </w:r>
      <w:r w:rsidR="00B8550C" w:rsidRPr="00F068D0">
        <w:rPr>
          <w:rFonts w:cs="Times New Roman"/>
          <w:b/>
          <w:sz w:val="28"/>
          <w:szCs w:val="28"/>
        </w:rPr>
        <w:t xml:space="preserve"> Распределение по ПБС возможно только после принятия МФ и НП электронного документа по лицевому счету ГРБС.</w:t>
      </w:r>
      <w:r w:rsidR="00B8550C" w:rsidRPr="00F068D0">
        <w:rPr>
          <w:rFonts w:cs="Times New Roman"/>
          <w:sz w:val="28"/>
          <w:szCs w:val="28"/>
        </w:rPr>
        <w:t xml:space="preserve"> Вид плана данного документа - 2.04 «Распределение по подведомственным». </w:t>
      </w:r>
    </w:p>
    <w:p w14:paraId="5DC2D867" w14:textId="77777777" w:rsidR="00AC2FB6" w:rsidRPr="00F068D0" w:rsidRDefault="00AC2FB6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Если документ проходит все контроли (результат контроля – «зеленый шар»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CF" wp14:editId="5DC2D9D0">
            <wp:extent cx="266700" cy="228600"/>
            <wp:effectExtent l="0" t="0" r="0" b="0"/>
            <wp:docPr id="259" name="Рисунок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>, ГРБС  самостоятельно принимает документ, используя кнопку «Принять»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D1" wp14:editId="5DC2D9D2">
            <wp:extent cx="266700" cy="285750"/>
            <wp:effectExtent l="0" t="0" r="0" b="0"/>
            <wp:docPr id="260" name="Рисунок 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>.</w:t>
      </w:r>
    </w:p>
    <w:p w14:paraId="5DC2D868" w14:textId="77777777" w:rsidR="003D17E3" w:rsidRPr="00F068D0" w:rsidRDefault="00AE0964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6</w:t>
      </w:r>
      <w:r w:rsidR="000A2DB2" w:rsidRPr="00F068D0">
        <w:rPr>
          <w:rFonts w:cs="Times New Roman"/>
          <w:b/>
          <w:sz w:val="28"/>
          <w:szCs w:val="28"/>
        </w:rPr>
        <w:t>.</w:t>
      </w:r>
      <w:r w:rsidR="003D17E3" w:rsidRPr="00F068D0">
        <w:rPr>
          <w:rFonts w:cs="Times New Roman"/>
          <w:b/>
          <w:sz w:val="28"/>
          <w:szCs w:val="28"/>
        </w:rPr>
        <w:t xml:space="preserve"> Внесение изменений в бюджетные ассигнования и лимиты бюджетных обязательств, связанные с внесением изменений в Закон об областном бюджете на текущий финансовый год и плановый период.</w:t>
      </w:r>
    </w:p>
    <w:p w14:paraId="5DC2D869" w14:textId="77777777" w:rsidR="00CC131B" w:rsidRPr="00F068D0" w:rsidRDefault="00CC131B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Все изменения осуществляются на лицевом счете ГРБС. В случае, если ранее было произведено распредел</w:t>
      </w:r>
      <w:r w:rsidR="004140C5" w:rsidRPr="00F068D0">
        <w:rPr>
          <w:rFonts w:cs="Times New Roman"/>
          <w:sz w:val="28"/>
          <w:szCs w:val="28"/>
        </w:rPr>
        <w:t xml:space="preserve">ение БА по ПБС необходимо создать </w:t>
      </w:r>
      <w:r w:rsidRPr="00F068D0">
        <w:rPr>
          <w:rFonts w:cs="Times New Roman"/>
          <w:sz w:val="28"/>
          <w:szCs w:val="28"/>
        </w:rPr>
        <w:t>новый документ с видом плана 2.04 «Распределение по подведомственным», вариант росписи «</w:t>
      </w:r>
      <w:r w:rsidR="0070445F" w:rsidRPr="00F068D0">
        <w:rPr>
          <w:rFonts w:cs="Times New Roman"/>
          <w:sz w:val="28"/>
          <w:szCs w:val="28"/>
        </w:rPr>
        <w:t>0 – Основной вариант»;</w:t>
      </w:r>
      <w:r w:rsidRPr="00F068D0">
        <w:rPr>
          <w:rFonts w:cs="Times New Roman"/>
          <w:sz w:val="28"/>
          <w:szCs w:val="28"/>
        </w:rPr>
        <w:t>, в котором обобщить все суммы на л/с. ГРБС.</w:t>
      </w:r>
      <w:r w:rsidR="0070445F" w:rsidRPr="00F068D0">
        <w:rPr>
          <w:rFonts w:cs="Times New Roman"/>
          <w:sz w:val="28"/>
          <w:szCs w:val="28"/>
        </w:rPr>
        <w:t xml:space="preserve"> Данный документ</w:t>
      </w:r>
      <w:r w:rsidR="00AC2FB6" w:rsidRPr="00F068D0">
        <w:rPr>
          <w:rFonts w:cs="Times New Roman"/>
          <w:sz w:val="28"/>
          <w:szCs w:val="28"/>
        </w:rPr>
        <w:t>, если он проходит все контроли,</w:t>
      </w:r>
      <w:r w:rsidR="0070445F" w:rsidRPr="00F068D0">
        <w:rPr>
          <w:rFonts w:cs="Times New Roman"/>
          <w:sz w:val="28"/>
          <w:szCs w:val="28"/>
        </w:rPr>
        <w:t xml:space="preserve"> ГРБС принимает самостоятельно.</w:t>
      </w:r>
    </w:p>
    <w:p w14:paraId="5DC2D86A" w14:textId="77777777" w:rsidR="00D84158" w:rsidRPr="00F068D0" w:rsidRDefault="00AE096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6.1. </w:t>
      </w:r>
      <w:r w:rsidR="00453A1F" w:rsidRPr="00F068D0">
        <w:rPr>
          <w:rFonts w:cs="Times New Roman"/>
          <w:sz w:val="28"/>
          <w:szCs w:val="28"/>
        </w:rPr>
        <w:t>В</w:t>
      </w:r>
      <w:r w:rsidR="004641B2" w:rsidRPr="00F068D0">
        <w:rPr>
          <w:rFonts w:cs="Times New Roman"/>
          <w:sz w:val="28"/>
          <w:szCs w:val="28"/>
        </w:rPr>
        <w:t xml:space="preserve">ойдите на рабочее место «Бюджетная роспись по расходам» – «Кассовый план». </w:t>
      </w:r>
    </w:p>
    <w:p w14:paraId="5DC2D86B" w14:textId="77777777" w:rsidR="00D84158" w:rsidRPr="00F068D0" w:rsidRDefault="00D84158" w:rsidP="00F068D0">
      <w:pPr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D3" wp14:editId="5DC2D9D4">
            <wp:extent cx="2600325" cy="1562100"/>
            <wp:effectExtent l="0" t="0" r="9525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86C" w14:textId="77777777" w:rsidR="00D84158" w:rsidRPr="00F068D0" w:rsidRDefault="00703814" w:rsidP="00F068D0">
      <w:pPr>
        <w:spacing w:line="360" w:lineRule="auto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6.2. </w:t>
      </w:r>
      <w:r w:rsidR="004641B2" w:rsidRPr="00F068D0">
        <w:rPr>
          <w:rFonts w:cs="Times New Roman"/>
          <w:sz w:val="28"/>
          <w:szCs w:val="28"/>
        </w:rPr>
        <w:t>На панели управления нажмите «Вставить новую запись»</w:t>
      </w:r>
      <w:r w:rsidR="00D54841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D5484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D5" wp14:editId="5DC2D9D6">
            <wp:extent cx="209550" cy="257175"/>
            <wp:effectExtent l="0" t="0" r="0" b="9525"/>
            <wp:docPr id="228" name="Рисунок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641B2" w:rsidRPr="00F068D0">
        <w:rPr>
          <w:rFonts w:cs="Times New Roman"/>
          <w:sz w:val="28"/>
          <w:szCs w:val="28"/>
        </w:rPr>
        <w:t xml:space="preserve">. </w:t>
      </w:r>
    </w:p>
    <w:p w14:paraId="5DC2D86D" w14:textId="77777777" w:rsidR="004641B2" w:rsidRPr="00F068D0" w:rsidRDefault="00E3157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Ввод заголовка</w:t>
      </w:r>
      <w:r w:rsidR="004641B2" w:rsidRPr="00F068D0">
        <w:rPr>
          <w:rFonts w:cs="Times New Roman"/>
          <w:sz w:val="28"/>
          <w:szCs w:val="28"/>
        </w:rPr>
        <w:t>:</w:t>
      </w:r>
    </w:p>
    <w:p w14:paraId="5DC2D86E" w14:textId="77777777" w:rsidR="004641B2" w:rsidRPr="00F068D0" w:rsidRDefault="002E2742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Вид плана – </w:t>
      </w:r>
      <w:r w:rsidR="003D17E3" w:rsidRPr="00F068D0">
        <w:rPr>
          <w:rFonts w:cs="Times New Roman"/>
          <w:sz w:val="28"/>
          <w:szCs w:val="28"/>
        </w:rPr>
        <w:t>1</w:t>
      </w:r>
      <w:r w:rsidR="004641B2" w:rsidRPr="00F068D0">
        <w:rPr>
          <w:rFonts w:cs="Times New Roman"/>
          <w:sz w:val="28"/>
          <w:szCs w:val="28"/>
        </w:rPr>
        <w:t>.0</w:t>
      </w:r>
      <w:r w:rsidR="003D17E3" w:rsidRPr="00F068D0">
        <w:rPr>
          <w:rFonts w:cs="Times New Roman"/>
          <w:sz w:val="28"/>
          <w:szCs w:val="28"/>
        </w:rPr>
        <w:t>3</w:t>
      </w:r>
      <w:r w:rsidR="004641B2" w:rsidRPr="00F068D0">
        <w:rPr>
          <w:rFonts w:cs="Times New Roman"/>
          <w:sz w:val="28"/>
          <w:szCs w:val="28"/>
        </w:rPr>
        <w:t xml:space="preserve"> – </w:t>
      </w:r>
      <w:r w:rsidRPr="00F068D0">
        <w:rPr>
          <w:rFonts w:cs="Times New Roman"/>
          <w:sz w:val="28"/>
          <w:szCs w:val="28"/>
        </w:rPr>
        <w:t>«</w:t>
      </w:r>
      <w:r w:rsidR="00703814" w:rsidRPr="00703814">
        <w:rPr>
          <w:rFonts w:cs="Times New Roman"/>
          <w:sz w:val="28"/>
          <w:szCs w:val="28"/>
        </w:rPr>
        <w:t>Бюджетные ассигнования, утвержденные Законом о внесении изменений в Закон об областном бюджете. Утвержденные предельные объёмы финансирования на очередной квартал текущего финансового года</w:t>
      </w:r>
      <w:r w:rsidR="004641B2" w:rsidRPr="00F068D0">
        <w:rPr>
          <w:rFonts w:cs="Times New Roman"/>
          <w:sz w:val="28"/>
          <w:szCs w:val="28"/>
        </w:rPr>
        <w:t>»;</w:t>
      </w:r>
    </w:p>
    <w:p w14:paraId="5DC2D86F" w14:textId="77777777" w:rsidR="004641B2" w:rsidRPr="00F068D0" w:rsidRDefault="003D17E3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Вариант росписи - </w:t>
      </w:r>
      <w:r w:rsidR="004641B2" w:rsidRPr="00F068D0">
        <w:rPr>
          <w:rFonts w:cs="Times New Roman"/>
          <w:sz w:val="28"/>
          <w:szCs w:val="28"/>
        </w:rPr>
        <w:t xml:space="preserve"> </w:t>
      </w:r>
      <w:r w:rsidR="002E2742" w:rsidRPr="00F068D0">
        <w:rPr>
          <w:rFonts w:cs="Times New Roman"/>
          <w:sz w:val="28"/>
          <w:szCs w:val="28"/>
        </w:rPr>
        <w:t>«</w:t>
      </w:r>
      <w:r w:rsidRPr="00F068D0">
        <w:rPr>
          <w:rFonts w:cs="Times New Roman"/>
          <w:sz w:val="28"/>
          <w:szCs w:val="28"/>
        </w:rPr>
        <w:t>5- Проект</w:t>
      </w:r>
      <w:r w:rsidR="004641B2" w:rsidRPr="00F068D0">
        <w:rPr>
          <w:rFonts w:cs="Times New Roman"/>
          <w:sz w:val="28"/>
          <w:szCs w:val="28"/>
        </w:rPr>
        <w:t>»;</w:t>
      </w:r>
    </w:p>
    <w:p w14:paraId="5DC2D870" w14:textId="77777777" w:rsidR="00261CF6" w:rsidRPr="00F068D0" w:rsidRDefault="00C46880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Номер документа</w:t>
      </w:r>
      <w:r w:rsidR="00261CF6" w:rsidRPr="00F068D0">
        <w:rPr>
          <w:rFonts w:cs="Times New Roman"/>
          <w:sz w:val="28"/>
          <w:szCs w:val="28"/>
        </w:rPr>
        <w:t>;</w:t>
      </w:r>
    </w:p>
    <w:p w14:paraId="5DC2D871" w14:textId="77777777" w:rsidR="00036F78" w:rsidRPr="00F068D0" w:rsidRDefault="00C111DF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Основание – выбрать из списка «Документ – основание» соответствующий код</w:t>
      </w:r>
      <w:r w:rsidR="00036F78" w:rsidRPr="00F068D0">
        <w:rPr>
          <w:rFonts w:cs="Times New Roman"/>
          <w:sz w:val="28"/>
          <w:szCs w:val="28"/>
        </w:rPr>
        <w:t>;</w:t>
      </w:r>
    </w:p>
    <w:p w14:paraId="5DC2D872" w14:textId="77777777" w:rsidR="00EA315A" w:rsidRPr="00F068D0" w:rsidRDefault="00EA315A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ГРБС – наименование ГРБС;</w:t>
      </w:r>
    </w:p>
    <w:p w14:paraId="5DC2D873" w14:textId="77777777" w:rsidR="00EA315A" w:rsidRPr="00F068D0" w:rsidRDefault="00EA315A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Л/С владельца документа - л/с ГРБС;</w:t>
      </w:r>
    </w:p>
    <w:p w14:paraId="5DC2D874" w14:textId="77777777" w:rsidR="00EA315A" w:rsidRPr="00F068D0" w:rsidRDefault="00EA315A" w:rsidP="00F068D0">
      <w:pPr>
        <w:pStyle w:val="ab"/>
        <w:numPr>
          <w:ilvl w:val="0"/>
          <w:numId w:val="4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Отнесение к БА, ЛБО – «БА, ЛБО».</w:t>
      </w:r>
    </w:p>
    <w:p w14:paraId="5DC2D875" w14:textId="77777777" w:rsidR="00341039" w:rsidRPr="00F068D0" w:rsidRDefault="000C2B2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6.3</w:t>
      </w:r>
      <w:r w:rsidR="00AE0964" w:rsidRPr="00F068D0">
        <w:rPr>
          <w:rFonts w:cs="Times New Roman"/>
          <w:sz w:val="28"/>
          <w:szCs w:val="28"/>
        </w:rPr>
        <w:t>. </w:t>
      </w:r>
      <w:r w:rsidR="00341039" w:rsidRPr="00F068D0">
        <w:rPr>
          <w:rFonts w:cs="Times New Roman"/>
          <w:sz w:val="28"/>
          <w:szCs w:val="28"/>
        </w:rPr>
        <w:t xml:space="preserve">Сохраните введенные данные, нажав последовательно кнопки </w:t>
      </w:r>
      <w:r w:rsidR="00341039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D7" wp14:editId="5DC2D9D8">
            <wp:extent cx="276225" cy="190500"/>
            <wp:effectExtent l="0" t="0" r="9525" b="0"/>
            <wp:docPr id="91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1039" w:rsidRPr="00F068D0">
        <w:rPr>
          <w:rFonts w:cs="Times New Roman"/>
          <w:sz w:val="28"/>
          <w:szCs w:val="28"/>
        </w:rPr>
        <w:t xml:space="preserve"> «Изменения», а затем выберите в выпадающем меню  пункт «Сохранить изменения».</w:t>
      </w:r>
    </w:p>
    <w:p w14:paraId="5DC2D876" w14:textId="77777777" w:rsidR="00341039" w:rsidRPr="00F068D0" w:rsidRDefault="00341039" w:rsidP="00F068D0">
      <w:pPr>
        <w:pStyle w:val="ab"/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5DC2D9D9" wp14:editId="5DC2D9DA">
                <wp:simplePos x="0" y="0"/>
                <wp:positionH relativeFrom="column">
                  <wp:posOffset>2749801</wp:posOffset>
                </wp:positionH>
                <wp:positionV relativeFrom="paragraph">
                  <wp:posOffset>89535</wp:posOffset>
                </wp:positionV>
                <wp:extent cx="304800" cy="200025"/>
                <wp:effectExtent l="0" t="0" r="19050" b="28575"/>
                <wp:wrapNone/>
                <wp:docPr id="88" name="Овал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0002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88" o:spid="_x0000_s1026" style="position:absolute;margin-left:216.5pt;margin-top:7.05pt;width:24pt;height:15.75pt;z-index:251907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" filled="f" strokecolor="red" strokeweight="2pt"/>
            </w:pict>
          </mc:Fallback>
        </mc:AlternateConten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DB" wp14:editId="5DC2D9DC">
            <wp:extent cx="2047875" cy="895350"/>
            <wp:effectExtent l="0" t="0" r="9525" b="0"/>
            <wp:docPr id="92" name="Рисунок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877" w14:textId="77777777" w:rsidR="00E35F61" w:rsidRPr="00F068D0" w:rsidRDefault="000C2B2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6.4</w:t>
      </w:r>
      <w:r w:rsidR="00AE0964" w:rsidRPr="00F068D0">
        <w:rPr>
          <w:rFonts w:cs="Times New Roman"/>
          <w:sz w:val="28"/>
          <w:szCs w:val="28"/>
        </w:rPr>
        <w:t>. </w:t>
      </w:r>
      <w:r w:rsidR="004641B2" w:rsidRPr="00F068D0">
        <w:rPr>
          <w:rFonts w:cs="Times New Roman"/>
          <w:sz w:val="28"/>
          <w:szCs w:val="28"/>
        </w:rPr>
        <w:t xml:space="preserve"> </w:t>
      </w:r>
      <w:r w:rsidR="00E35F61" w:rsidRPr="00F068D0">
        <w:rPr>
          <w:rFonts w:cs="Times New Roman"/>
          <w:sz w:val="28"/>
          <w:szCs w:val="28"/>
        </w:rPr>
        <w:t xml:space="preserve">На панели инструментов нажмите кнопку «Детализация»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DD" wp14:editId="5DC2D9DE">
            <wp:extent cx="247650" cy="257175"/>
            <wp:effectExtent l="0" t="0" r="0" b="9525"/>
            <wp:docPr id="244" name="Рисунок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для отражения всех полей документа на панели инструментов нажмите кнопку «Столбцы»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DF" wp14:editId="5DC2D9E0">
            <wp:extent cx="247650" cy="295275"/>
            <wp:effectExtent l="0" t="0" r="0" b="9525"/>
            <wp:docPr id="245" name="Рисунок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и выберите необходимые значения. Для сохранения настроек нажмите кнопку «Сохранить настройки текущей страницы»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E1" wp14:editId="5DC2D9E2">
            <wp:extent cx="352425" cy="266700"/>
            <wp:effectExtent l="0" t="0" r="9525" b="0"/>
            <wp:docPr id="246" name="Рисунок 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noProof/>
          <w:sz w:val="28"/>
          <w:szCs w:val="28"/>
          <w:lang w:eastAsia="ru-RU"/>
        </w:rPr>
        <w:t>.</w:t>
      </w:r>
      <w:r w:rsidR="00E35F61" w:rsidRPr="00F068D0">
        <w:rPr>
          <w:rFonts w:cs="Times New Roman"/>
          <w:sz w:val="28"/>
          <w:szCs w:val="28"/>
        </w:rPr>
        <w:t xml:space="preserve"> </w:t>
      </w:r>
    </w:p>
    <w:p w14:paraId="5DC2D878" w14:textId="77777777" w:rsidR="00E31574" w:rsidRPr="00F068D0" w:rsidRDefault="00E31574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Заполните документ:</w:t>
      </w:r>
    </w:p>
    <w:p w14:paraId="5DC2D879" w14:textId="77777777" w:rsidR="00E31574" w:rsidRPr="00F068D0" w:rsidRDefault="00E31574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 ГРБС;</w:t>
      </w:r>
    </w:p>
    <w:p w14:paraId="5DC2D87A" w14:textId="77777777" w:rsidR="00E31574" w:rsidRPr="00F068D0" w:rsidRDefault="00E31574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бюджетной классификации;</w:t>
      </w:r>
    </w:p>
    <w:p w14:paraId="5DC2D87B" w14:textId="77777777" w:rsidR="00E31574" w:rsidRPr="00F068D0" w:rsidRDefault="00E31574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Тип средств</w:t>
      </w:r>
      <w:r w:rsidR="00EA7E01" w:rsidRPr="00F068D0">
        <w:rPr>
          <w:rFonts w:cs="Times New Roman"/>
          <w:sz w:val="28"/>
          <w:szCs w:val="28"/>
        </w:rPr>
        <w:t xml:space="preserve"> (</w:t>
      </w:r>
      <w:r w:rsidR="00EA7E01" w:rsidRPr="00F068D0">
        <w:rPr>
          <w:rFonts w:cs="Times New Roman"/>
          <w:b/>
          <w:sz w:val="28"/>
          <w:szCs w:val="28"/>
        </w:rPr>
        <w:t>по средствам федерального бюджета</w:t>
      </w:r>
      <w:r w:rsidR="00EA7E01" w:rsidRPr="00F068D0">
        <w:rPr>
          <w:rFonts w:cs="Times New Roman"/>
          <w:sz w:val="28"/>
          <w:szCs w:val="28"/>
        </w:rPr>
        <w:t xml:space="preserve"> -</w:t>
      </w:r>
      <w:r w:rsidR="00EA7E01" w:rsidRPr="00F068D0">
        <w:rPr>
          <w:rFonts w:cs="Times New Roman"/>
          <w:b/>
          <w:sz w:val="28"/>
          <w:szCs w:val="28"/>
        </w:rPr>
        <w:t xml:space="preserve"> детализированный</w:t>
      </w:r>
      <w:r w:rsidR="00EA7E01" w:rsidRPr="00F068D0">
        <w:rPr>
          <w:rFonts w:cs="Times New Roman"/>
          <w:sz w:val="28"/>
          <w:szCs w:val="28"/>
        </w:rPr>
        <w:t>)</w:t>
      </w:r>
      <w:r w:rsidRPr="00F068D0">
        <w:rPr>
          <w:rFonts w:cs="Times New Roman"/>
          <w:sz w:val="28"/>
          <w:szCs w:val="28"/>
        </w:rPr>
        <w:t>;</w:t>
      </w:r>
    </w:p>
    <w:p w14:paraId="5DC2D87C" w14:textId="77777777" w:rsidR="00E31574" w:rsidRPr="00F068D0" w:rsidRDefault="00E31574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Мероприятие (в случае использования данного классификатора);</w:t>
      </w:r>
    </w:p>
    <w:p w14:paraId="5DC2D87D" w14:textId="77777777" w:rsidR="00E31574" w:rsidRPr="00F068D0" w:rsidRDefault="00E31574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Район трансферта (по межбюджетным трансфертам);</w:t>
      </w:r>
    </w:p>
    <w:p w14:paraId="5DC2D87E" w14:textId="77777777" w:rsidR="00E31574" w:rsidRPr="00F068D0" w:rsidRDefault="00E31574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целевых средств (по межбюджетным трансфертам, за исключением дотации на выравнивание уровня бюджетной обеспеченности);</w:t>
      </w:r>
    </w:p>
    <w:p w14:paraId="5DC2D87F" w14:textId="77777777" w:rsidR="00E31574" w:rsidRPr="00F068D0" w:rsidRDefault="00E31574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субсидии для государственных автономных и бюджетных учреждений.</w:t>
      </w:r>
    </w:p>
    <w:p w14:paraId="5DC2D880" w14:textId="77777777" w:rsidR="00AE0964" w:rsidRPr="00F068D0" w:rsidRDefault="0070445F" w:rsidP="00F068D0">
      <w:pPr>
        <w:pStyle w:val="ab"/>
        <w:spacing w:after="0" w:line="360" w:lineRule="auto"/>
        <w:ind w:left="1077"/>
        <w:jc w:val="left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Внесите в документ все предлагаемые изменения.</w:t>
      </w:r>
    </w:p>
    <w:p w14:paraId="5DC2D881" w14:textId="77777777" w:rsidR="00065801" w:rsidRPr="00F068D0" w:rsidRDefault="000C2B2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6.5</w:t>
      </w:r>
      <w:r w:rsidR="00BC36BD" w:rsidRPr="00F068D0">
        <w:rPr>
          <w:rFonts w:cs="Times New Roman"/>
          <w:sz w:val="28"/>
          <w:szCs w:val="28"/>
        </w:rPr>
        <w:t>.</w:t>
      </w:r>
      <w:r w:rsidR="00065801" w:rsidRPr="00F068D0">
        <w:rPr>
          <w:rFonts w:cs="Times New Roman"/>
          <w:sz w:val="28"/>
          <w:szCs w:val="28"/>
        </w:rPr>
        <w:t xml:space="preserve"> Если документ проходит все контроли, он переводится ГРБС из состояния «Ввод ГРБС» в состояние «На рассмотрении», используя кнопку </w:t>
      </w:r>
      <w:r w:rsidR="0006580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E3" wp14:editId="5DC2D9E4">
            <wp:extent cx="276225" cy="257175"/>
            <wp:effectExtent l="0" t="0" r="9525" b="9525"/>
            <wp:docPr id="234" name="Рисунок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24A7" w:rsidRPr="00F068D0">
        <w:rPr>
          <w:rFonts w:cs="Times New Roman"/>
          <w:sz w:val="28"/>
          <w:szCs w:val="28"/>
        </w:rPr>
        <w:t>.</w:t>
      </w:r>
    </w:p>
    <w:p w14:paraId="5DC2D882" w14:textId="77777777" w:rsidR="004D0B83" w:rsidRPr="00F068D0" w:rsidRDefault="000C2B2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6.6</w:t>
      </w:r>
      <w:r w:rsidR="00065801" w:rsidRPr="00F068D0">
        <w:rPr>
          <w:rFonts w:cs="Times New Roman"/>
          <w:sz w:val="28"/>
          <w:szCs w:val="28"/>
        </w:rPr>
        <w:t>.</w:t>
      </w:r>
      <w:r w:rsidR="00065801" w:rsidRPr="00F068D0">
        <w:rPr>
          <w:rFonts w:cs="Times New Roman"/>
          <w:sz w:val="28"/>
          <w:szCs w:val="28"/>
          <w:lang w:val="en-US"/>
        </w:rPr>
        <w:t> </w:t>
      </w:r>
      <w:r w:rsidR="004D0B83" w:rsidRPr="00F068D0">
        <w:rPr>
          <w:rFonts w:cs="Times New Roman"/>
          <w:sz w:val="28"/>
          <w:szCs w:val="28"/>
        </w:rPr>
        <w:t>Если контроль не пройден – результат «красный шар»</w:t>
      </w:r>
      <w:r w:rsidR="004D0B83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4D0B8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E5" wp14:editId="5DC2D9E6">
            <wp:extent cx="257175" cy="238125"/>
            <wp:effectExtent l="0" t="0" r="9525" b="9525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D0B83" w:rsidRPr="00F068D0">
        <w:rPr>
          <w:rFonts w:cs="Times New Roman"/>
          <w:sz w:val="28"/>
          <w:szCs w:val="28"/>
        </w:rPr>
        <w:t xml:space="preserve"> выясните причину непрохождения контроля: наведите курсор  на «красный шар» для просмотра непройденных контролей, далее нажмите кнопку «Детализация» </w:t>
      </w:r>
      <w:r w:rsidR="004D0B8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E7" wp14:editId="5DC2D9E8">
            <wp:extent cx="247650" cy="257175"/>
            <wp:effectExtent l="0" t="0" r="0" b="9525"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D0B83" w:rsidRPr="00F068D0">
        <w:rPr>
          <w:rFonts w:cs="Times New Roman"/>
          <w:sz w:val="28"/>
          <w:szCs w:val="28"/>
        </w:rPr>
        <w:t xml:space="preserve">, затем кнопку «Предварительный контроль» </w:t>
      </w:r>
      <w:r w:rsidR="004D0B8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E9" wp14:editId="5DC2D9EA">
            <wp:extent cx="276225" cy="304800"/>
            <wp:effectExtent l="0" t="0" r="9525" b="0"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D0B83" w:rsidRPr="00F068D0">
        <w:rPr>
          <w:rFonts w:cs="Times New Roman"/>
          <w:sz w:val="28"/>
          <w:szCs w:val="28"/>
        </w:rPr>
        <w:t xml:space="preserve"> и осуществите проверку документа по каждому контролю из списка непройденных контролей.</w:t>
      </w:r>
    </w:p>
    <w:p w14:paraId="5DC2D883" w14:textId="77777777" w:rsidR="004D0B83" w:rsidRPr="00F068D0" w:rsidRDefault="00BC36B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Выяснив </w:t>
      </w:r>
      <w:r w:rsidR="004D0B83" w:rsidRPr="00F068D0">
        <w:rPr>
          <w:rFonts w:cs="Times New Roman"/>
          <w:sz w:val="28"/>
          <w:szCs w:val="28"/>
        </w:rPr>
        <w:t>како</w:t>
      </w:r>
      <w:r w:rsidRPr="00F068D0">
        <w:rPr>
          <w:rFonts w:cs="Times New Roman"/>
          <w:sz w:val="28"/>
          <w:szCs w:val="28"/>
        </w:rPr>
        <w:t>й контроль не проходит  следует</w:t>
      </w:r>
      <w:r w:rsidR="004D0B83" w:rsidRPr="00F068D0">
        <w:rPr>
          <w:rFonts w:cs="Times New Roman"/>
          <w:sz w:val="28"/>
          <w:szCs w:val="28"/>
        </w:rPr>
        <w:t xml:space="preserve"> устранить причину согласно Реестру контрол</w:t>
      </w:r>
      <w:r w:rsidR="00A916C9" w:rsidRPr="00F068D0">
        <w:rPr>
          <w:rFonts w:cs="Times New Roman"/>
          <w:sz w:val="28"/>
          <w:szCs w:val="28"/>
        </w:rPr>
        <w:t xml:space="preserve">ей, используемых  в программах </w:t>
      </w:r>
      <w:r w:rsidR="004D0B83" w:rsidRPr="00F068D0">
        <w:rPr>
          <w:rFonts w:cs="Times New Roman"/>
          <w:sz w:val="28"/>
          <w:szCs w:val="28"/>
        </w:rPr>
        <w:t>АС «Бюджет» и «УРМ». В случаях, если самостоятел</w:t>
      </w:r>
      <w:r w:rsidR="00C140E4" w:rsidRPr="00F068D0">
        <w:rPr>
          <w:rFonts w:cs="Times New Roman"/>
          <w:sz w:val="28"/>
          <w:szCs w:val="28"/>
        </w:rPr>
        <w:t>ьно не удается устранить ошибку</w:t>
      </w:r>
      <w:r w:rsidR="004D4133" w:rsidRPr="00F068D0">
        <w:rPr>
          <w:rFonts w:cs="Times New Roman"/>
          <w:sz w:val="28"/>
          <w:szCs w:val="28"/>
        </w:rPr>
        <w:t xml:space="preserve"> необходимо сделать заявку в «</w:t>
      </w:r>
      <w:r w:rsidR="004D0B83" w:rsidRPr="00F068D0">
        <w:rPr>
          <w:rFonts w:cs="Times New Roman"/>
          <w:sz w:val="28"/>
          <w:szCs w:val="28"/>
        </w:rPr>
        <w:t>Р</w:t>
      </w:r>
      <w:r w:rsidR="004D4133" w:rsidRPr="00F068D0">
        <w:rPr>
          <w:rFonts w:cs="Times New Roman"/>
          <w:sz w:val="28"/>
          <w:szCs w:val="28"/>
        </w:rPr>
        <w:t>ИЦ</w:t>
      </w:r>
      <w:r w:rsidR="004D0B83" w:rsidRPr="00F068D0">
        <w:rPr>
          <w:rFonts w:cs="Times New Roman"/>
          <w:sz w:val="28"/>
          <w:szCs w:val="28"/>
        </w:rPr>
        <w:t>».</w:t>
      </w:r>
    </w:p>
    <w:p w14:paraId="5DC2D884" w14:textId="77777777" w:rsidR="00174647" w:rsidRPr="00F068D0" w:rsidRDefault="000C2B2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6.7</w:t>
      </w:r>
      <w:r w:rsidR="00065801" w:rsidRPr="00F068D0">
        <w:rPr>
          <w:rFonts w:cs="Times New Roman"/>
          <w:sz w:val="28"/>
          <w:szCs w:val="28"/>
        </w:rPr>
        <w:t>.</w:t>
      </w:r>
      <w:r w:rsidR="00065801" w:rsidRPr="00F068D0">
        <w:rPr>
          <w:rFonts w:cs="Times New Roman"/>
          <w:sz w:val="28"/>
          <w:szCs w:val="28"/>
          <w:lang w:val="en-US"/>
        </w:rPr>
        <w:t> </w:t>
      </w:r>
      <w:r w:rsidR="00AB0123" w:rsidRPr="00F068D0">
        <w:rPr>
          <w:rFonts w:cs="Times New Roman"/>
          <w:sz w:val="28"/>
          <w:szCs w:val="28"/>
        </w:rPr>
        <w:t>В состоянии «На ра</w:t>
      </w:r>
      <w:r w:rsidR="00CF5446" w:rsidRPr="00F068D0">
        <w:rPr>
          <w:rFonts w:cs="Times New Roman"/>
          <w:sz w:val="28"/>
          <w:szCs w:val="28"/>
        </w:rPr>
        <w:t>ссмотрении» документ контролируется</w:t>
      </w:r>
      <w:r w:rsidR="00AB0123" w:rsidRPr="00F068D0">
        <w:rPr>
          <w:rFonts w:cs="Times New Roman"/>
          <w:sz w:val="28"/>
          <w:szCs w:val="28"/>
        </w:rPr>
        <w:t xml:space="preserve"> профильным отделом МФ и НП. При положительных результатах проверки профильный отдел ставит визу</w:t>
      </w:r>
      <w:r w:rsidR="00AB0123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AB012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EB" wp14:editId="5DC2D9EC">
            <wp:extent cx="324524" cy="287079"/>
            <wp:effectExtent l="0" t="0" r="0" b="0"/>
            <wp:docPr id="290" name="Рисунок 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8640" cy="29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F5446" w:rsidRPr="00F068D0">
        <w:rPr>
          <w:rFonts w:cs="Times New Roman"/>
          <w:sz w:val="28"/>
          <w:szCs w:val="28"/>
        </w:rPr>
        <w:t>,</w:t>
      </w:r>
      <w:r w:rsidR="00AB0123" w:rsidRPr="00F068D0">
        <w:rPr>
          <w:rFonts w:cs="Times New Roman"/>
          <w:sz w:val="28"/>
          <w:szCs w:val="28"/>
        </w:rPr>
        <w:t xml:space="preserve"> в противном случае отправляет документ на доработку ГРБС - кнопка «На доработку ГРБС» </w:t>
      </w:r>
      <w:r w:rsidR="00AB012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ED" wp14:editId="5DC2D9EE">
            <wp:extent cx="257175" cy="295275"/>
            <wp:effectExtent l="0" t="0" r="9525" b="9525"/>
            <wp:docPr id="292" name="Рисунок 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74647" w:rsidRPr="00F068D0">
        <w:rPr>
          <w:rFonts w:cs="Times New Roman"/>
          <w:sz w:val="28"/>
          <w:szCs w:val="28"/>
        </w:rPr>
        <w:t xml:space="preserve">(в случае необходимости внесения уточнений в документ) или отклоняет его - кнопка «Отклонить» </w:t>
      </w:r>
      <w:r w:rsidR="00174647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EF" wp14:editId="5DC2D9F0">
            <wp:extent cx="238125" cy="333375"/>
            <wp:effectExtent l="0" t="0" r="9525" b="9525"/>
            <wp:docPr id="232" name="Рисунок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74647" w:rsidRPr="00F068D0">
        <w:rPr>
          <w:rFonts w:cs="Times New Roman"/>
          <w:sz w:val="28"/>
          <w:szCs w:val="28"/>
        </w:rPr>
        <w:t>(в случае, если министром не принято положительного решения на внесение изменений).</w:t>
      </w:r>
    </w:p>
    <w:p w14:paraId="5DC2D885" w14:textId="77777777" w:rsidR="00A916C9" w:rsidRPr="00F068D0" w:rsidRDefault="00174647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 </w:t>
      </w:r>
      <w:r w:rsidR="000C2B2D" w:rsidRPr="00F068D0">
        <w:rPr>
          <w:rFonts w:cs="Times New Roman"/>
          <w:sz w:val="28"/>
          <w:szCs w:val="28"/>
        </w:rPr>
        <w:t>6.8</w:t>
      </w:r>
      <w:r w:rsidR="00065801" w:rsidRPr="00F068D0">
        <w:rPr>
          <w:rFonts w:cs="Times New Roman"/>
          <w:sz w:val="28"/>
          <w:szCs w:val="28"/>
        </w:rPr>
        <w:t>. В состоянии «Виза отраслевого» документ</w:t>
      </w:r>
      <w:r w:rsidR="00503813" w:rsidRPr="00F068D0">
        <w:rPr>
          <w:rFonts w:cs="Times New Roman"/>
          <w:sz w:val="28"/>
          <w:szCs w:val="28"/>
        </w:rPr>
        <w:t xml:space="preserve"> контролиру</w:t>
      </w:r>
      <w:r w:rsidR="005A321B" w:rsidRPr="00F068D0">
        <w:rPr>
          <w:rFonts w:cs="Times New Roman"/>
          <w:sz w:val="28"/>
          <w:szCs w:val="28"/>
        </w:rPr>
        <w:t>е</w:t>
      </w:r>
      <w:r w:rsidR="00503813" w:rsidRPr="00F068D0">
        <w:rPr>
          <w:rFonts w:cs="Times New Roman"/>
          <w:sz w:val="28"/>
          <w:szCs w:val="28"/>
        </w:rPr>
        <w:t>тся, визиру</w:t>
      </w:r>
      <w:r w:rsidR="005A321B" w:rsidRPr="00F068D0">
        <w:rPr>
          <w:rFonts w:cs="Times New Roman"/>
          <w:sz w:val="28"/>
          <w:szCs w:val="28"/>
        </w:rPr>
        <w:t>е</w:t>
      </w:r>
      <w:r w:rsidR="00503813" w:rsidRPr="00F068D0">
        <w:rPr>
          <w:rFonts w:cs="Times New Roman"/>
          <w:sz w:val="28"/>
          <w:szCs w:val="28"/>
        </w:rPr>
        <w:t>тся</w:t>
      </w:r>
      <w:r w:rsidR="00065801" w:rsidRPr="00F068D0">
        <w:rPr>
          <w:rFonts w:cs="Times New Roman"/>
          <w:sz w:val="28"/>
          <w:szCs w:val="28"/>
        </w:rPr>
        <w:t xml:space="preserve"> - кнопка «Виза бюджетного»</w:t>
      </w:r>
      <w:r w:rsidR="0006580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F1" wp14:editId="5DC2D9F2">
            <wp:extent cx="247650" cy="295275"/>
            <wp:effectExtent l="0" t="0" r="0" b="9525"/>
            <wp:docPr id="247" name="Рисунок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03813" w:rsidRPr="00F068D0">
        <w:rPr>
          <w:rFonts w:cs="Times New Roman"/>
          <w:sz w:val="28"/>
          <w:szCs w:val="28"/>
        </w:rPr>
        <w:t xml:space="preserve"> и принима</w:t>
      </w:r>
      <w:r w:rsidR="005A321B" w:rsidRPr="00F068D0">
        <w:rPr>
          <w:rFonts w:cs="Times New Roman"/>
          <w:sz w:val="28"/>
          <w:szCs w:val="28"/>
        </w:rPr>
        <w:t>е</w:t>
      </w:r>
      <w:r w:rsidR="00065801" w:rsidRPr="00F068D0">
        <w:rPr>
          <w:rFonts w:cs="Times New Roman"/>
          <w:sz w:val="28"/>
          <w:szCs w:val="28"/>
        </w:rPr>
        <w:t xml:space="preserve">тся </w:t>
      </w:r>
      <w:r w:rsidRPr="00F068D0">
        <w:rPr>
          <w:rFonts w:cs="Times New Roman"/>
          <w:sz w:val="28"/>
          <w:szCs w:val="28"/>
        </w:rPr>
        <w:t xml:space="preserve">в варианте росписи «5-Проект» </w:t>
      </w:r>
      <w:r w:rsidR="00065801" w:rsidRPr="00F068D0">
        <w:rPr>
          <w:rFonts w:cs="Times New Roman"/>
          <w:sz w:val="28"/>
          <w:szCs w:val="28"/>
        </w:rPr>
        <w:t>отделом бюджетного планирования – кнопка «Принять»</w:t>
      </w:r>
      <w:r w:rsidR="0006580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F3" wp14:editId="5DC2D9F4">
            <wp:extent cx="266700" cy="285750"/>
            <wp:effectExtent l="0" t="0" r="0" b="0"/>
            <wp:docPr id="248" name="Рисунок 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>.</w:t>
      </w:r>
    </w:p>
    <w:p w14:paraId="5DC2D886" w14:textId="77777777" w:rsidR="00E11804" w:rsidRPr="00F068D0" w:rsidRDefault="00174647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6.9. </w:t>
      </w:r>
      <w:r w:rsidR="00E11804" w:rsidRPr="00F068D0">
        <w:rPr>
          <w:rFonts w:cs="Times New Roman"/>
          <w:sz w:val="28"/>
          <w:szCs w:val="28"/>
        </w:rPr>
        <w:t>После официального опубликования Закона о внесении изменений в Закон об областном бюджете на текущий финансовый год и плановый период все дальнейшие действия осуществляются в соответствии с п.4.5 Регламента по росписи.</w:t>
      </w:r>
    </w:p>
    <w:p w14:paraId="5DC2D887" w14:textId="77777777" w:rsidR="00A916C9" w:rsidRPr="00F068D0" w:rsidRDefault="00A916C9" w:rsidP="00F068D0">
      <w:pPr>
        <w:spacing w:line="360" w:lineRule="auto"/>
        <w:rPr>
          <w:rFonts w:cs="Times New Roman"/>
          <w:sz w:val="28"/>
          <w:szCs w:val="28"/>
        </w:rPr>
      </w:pPr>
    </w:p>
    <w:p w14:paraId="5DC2D888" w14:textId="77777777" w:rsidR="00BC36BD" w:rsidRPr="00F068D0" w:rsidRDefault="00BC36BD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Внесение изменений по расходам за счет средств федерального бюджета осуществляется в следующем порядке:</w:t>
      </w:r>
    </w:p>
    <w:p w14:paraId="5DC2D889" w14:textId="77777777" w:rsidR="00BC36BD" w:rsidRPr="00F068D0" w:rsidRDefault="00BC36BD" w:rsidP="00F068D0">
      <w:pPr>
        <w:pStyle w:val="ab"/>
        <w:numPr>
          <w:ilvl w:val="0"/>
          <w:numId w:val="23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Все изменения за сч</w:t>
      </w:r>
      <w:r w:rsidR="006A74DF">
        <w:rPr>
          <w:rFonts w:cs="Times New Roman"/>
          <w:sz w:val="28"/>
          <w:szCs w:val="28"/>
        </w:rPr>
        <w:t>ет средств федерального бюджета</w:t>
      </w:r>
      <w:r w:rsidRPr="00F068D0">
        <w:rPr>
          <w:rFonts w:cs="Times New Roman"/>
          <w:sz w:val="28"/>
          <w:szCs w:val="28"/>
        </w:rPr>
        <w:t>, включа</w:t>
      </w:r>
      <w:r w:rsidR="00EF50E2">
        <w:rPr>
          <w:rFonts w:cs="Times New Roman"/>
          <w:sz w:val="28"/>
          <w:szCs w:val="28"/>
        </w:rPr>
        <w:t>емые в проект З</w:t>
      </w:r>
      <w:r w:rsidRPr="00F068D0">
        <w:rPr>
          <w:rFonts w:cs="Times New Roman"/>
          <w:sz w:val="28"/>
          <w:szCs w:val="28"/>
        </w:rPr>
        <w:t>акона о внесении изменений</w:t>
      </w:r>
      <w:r w:rsidR="00EF50E2">
        <w:rPr>
          <w:rFonts w:cs="Times New Roman"/>
          <w:sz w:val="28"/>
          <w:szCs w:val="28"/>
        </w:rPr>
        <w:t xml:space="preserve"> в Закон об областном бюджете (далее – проект З</w:t>
      </w:r>
      <w:r w:rsidR="00C42E10" w:rsidRPr="00F068D0">
        <w:rPr>
          <w:rFonts w:cs="Times New Roman"/>
          <w:sz w:val="28"/>
          <w:szCs w:val="28"/>
        </w:rPr>
        <w:t>акона</w:t>
      </w:r>
      <w:r w:rsidR="00D16B96">
        <w:rPr>
          <w:rFonts w:cs="Times New Roman"/>
          <w:sz w:val="28"/>
          <w:szCs w:val="28"/>
        </w:rPr>
        <w:t xml:space="preserve"> о внесении изменений</w:t>
      </w:r>
      <w:r w:rsidR="00C42E10" w:rsidRPr="00F068D0">
        <w:rPr>
          <w:rFonts w:cs="Times New Roman"/>
          <w:sz w:val="28"/>
          <w:szCs w:val="28"/>
        </w:rPr>
        <w:t>)</w:t>
      </w:r>
      <w:r w:rsidRPr="00F068D0">
        <w:rPr>
          <w:rFonts w:cs="Times New Roman"/>
          <w:sz w:val="28"/>
          <w:szCs w:val="28"/>
        </w:rPr>
        <w:t xml:space="preserve"> вносятся в вариант росписи – «5-Проект»</w:t>
      </w:r>
      <w:r w:rsidR="001536E7">
        <w:rPr>
          <w:rFonts w:cs="Times New Roman"/>
          <w:sz w:val="28"/>
          <w:szCs w:val="28"/>
        </w:rPr>
        <w:t xml:space="preserve"> (</w:t>
      </w:r>
      <w:r w:rsidR="00C42E10" w:rsidRPr="00F068D0">
        <w:rPr>
          <w:rFonts w:cs="Times New Roman"/>
          <w:sz w:val="28"/>
          <w:szCs w:val="28"/>
        </w:rPr>
        <w:t>п.6.1-6.8 данной инструкции)</w:t>
      </w:r>
      <w:r w:rsidRPr="00F068D0">
        <w:rPr>
          <w:rFonts w:cs="Times New Roman"/>
          <w:sz w:val="28"/>
          <w:szCs w:val="28"/>
        </w:rPr>
        <w:t>;</w:t>
      </w:r>
    </w:p>
    <w:p w14:paraId="5DC2D88A" w14:textId="77777777" w:rsidR="004F7098" w:rsidRPr="00F068D0" w:rsidRDefault="00BC36BD" w:rsidP="00F068D0">
      <w:pPr>
        <w:pStyle w:val="ab"/>
        <w:numPr>
          <w:ilvl w:val="0"/>
          <w:numId w:val="23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Если средства ф</w:t>
      </w:r>
      <w:r w:rsidR="001232DB" w:rsidRPr="00F068D0">
        <w:rPr>
          <w:rFonts w:cs="Times New Roman"/>
          <w:sz w:val="28"/>
          <w:szCs w:val="28"/>
        </w:rPr>
        <w:t>едерального бюджета по расходам</w:t>
      </w:r>
      <w:r w:rsidRPr="00F068D0">
        <w:rPr>
          <w:rFonts w:cs="Times New Roman"/>
          <w:sz w:val="28"/>
          <w:szCs w:val="28"/>
        </w:rPr>
        <w:t xml:space="preserve">, </w:t>
      </w:r>
      <w:r w:rsidR="006A74DF">
        <w:rPr>
          <w:rFonts w:cs="Times New Roman"/>
          <w:sz w:val="28"/>
          <w:szCs w:val="28"/>
        </w:rPr>
        <w:t>которые были включены в проект З</w:t>
      </w:r>
      <w:r w:rsidRPr="00F068D0">
        <w:rPr>
          <w:rFonts w:cs="Times New Roman"/>
          <w:sz w:val="28"/>
          <w:szCs w:val="28"/>
        </w:rPr>
        <w:t>акона</w:t>
      </w:r>
      <w:r w:rsidR="00D16B96">
        <w:rPr>
          <w:rFonts w:cs="Times New Roman"/>
          <w:sz w:val="28"/>
          <w:szCs w:val="28"/>
        </w:rPr>
        <w:t xml:space="preserve"> о внесении изменений</w:t>
      </w:r>
      <w:r w:rsidR="00C42E10" w:rsidRPr="00F068D0">
        <w:rPr>
          <w:rFonts w:cs="Times New Roman"/>
          <w:sz w:val="28"/>
          <w:szCs w:val="28"/>
        </w:rPr>
        <w:t xml:space="preserve">, </w:t>
      </w:r>
      <w:r w:rsidRPr="00F068D0">
        <w:rPr>
          <w:rFonts w:cs="Times New Roman"/>
          <w:sz w:val="28"/>
          <w:szCs w:val="28"/>
        </w:rPr>
        <w:t>поступили на этапе</w:t>
      </w:r>
      <w:r w:rsidR="00C42E10" w:rsidRPr="00F068D0">
        <w:rPr>
          <w:rFonts w:cs="Times New Roman"/>
          <w:sz w:val="28"/>
          <w:szCs w:val="28"/>
        </w:rPr>
        <w:t xml:space="preserve"> его</w:t>
      </w:r>
      <w:r w:rsidRPr="00F068D0">
        <w:rPr>
          <w:rFonts w:cs="Times New Roman"/>
          <w:sz w:val="28"/>
          <w:szCs w:val="28"/>
        </w:rPr>
        <w:t xml:space="preserve"> подготовки,</w:t>
      </w:r>
      <w:r w:rsidR="00C42E10" w:rsidRPr="00F068D0">
        <w:rPr>
          <w:rFonts w:cs="Times New Roman"/>
          <w:sz w:val="28"/>
          <w:szCs w:val="28"/>
        </w:rPr>
        <w:t xml:space="preserve"> то</w:t>
      </w:r>
      <w:r w:rsidRPr="00F068D0">
        <w:rPr>
          <w:rFonts w:cs="Times New Roman"/>
          <w:sz w:val="28"/>
          <w:szCs w:val="28"/>
        </w:rPr>
        <w:t xml:space="preserve"> ГРБС вносит данные изменения в порядке уточнения свод</w:t>
      </w:r>
      <w:r w:rsidR="004F7098" w:rsidRPr="00F068D0">
        <w:rPr>
          <w:rFonts w:cs="Times New Roman"/>
          <w:sz w:val="28"/>
          <w:szCs w:val="28"/>
        </w:rPr>
        <w:t>ной бюджетной росписи в вариант</w:t>
      </w:r>
      <w:r w:rsidRPr="00F068D0">
        <w:rPr>
          <w:rFonts w:cs="Times New Roman"/>
          <w:sz w:val="28"/>
          <w:szCs w:val="28"/>
        </w:rPr>
        <w:t xml:space="preserve"> росписи – «0-Основной вариант</w:t>
      </w:r>
      <w:r w:rsidR="00C42E10" w:rsidRPr="00F068D0">
        <w:rPr>
          <w:rFonts w:cs="Times New Roman"/>
          <w:sz w:val="28"/>
          <w:szCs w:val="28"/>
        </w:rPr>
        <w:t>» (п.4.8-4.18 данной инструкции).</w:t>
      </w:r>
    </w:p>
    <w:p w14:paraId="5DC2D88B" w14:textId="77777777" w:rsidR="00BC36BD" w:rsidRPr="00F068D0" w:rsidRDefault="00D16B96" w:rsidP="00F068D0">
      <w:pPr>
        <w:pStyle w:val="ab"/>
        <w:numPr>
          <w:ilvl w:val="0"/>
          <w:numId w:val="23"/>
        </w:numPr>
        <w:spacing w:line="360" w:lineRule="auto"/>
        <w:ind w:firstLine="709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В этом случае электронный д</w:t>
      </w:r>
      <w:r w:rsidR="00C42E10" w:rsidRPr="00F068D0">
        <w:rPr>
          <w:rFonts w:cs="Times New Roman"/>
          <w:sz w:val="28"/>
          <w:szCs w:val="28"/>
        </w:rPr>
        <w:t>окумент в варианте росписи – «5-Проект» считаетс</w:t>
      </w:r>
      <w:r w:rsidR="006A74DF">
        <w:rPr>
          <w:rFonts w:cs="Times New Roman"/>
          <w:sz w:val="28"/>
          <w:szCs w:val="28"/>
        </w:rPr>
        <w:t>я дублирующим и после принятия З</w:t>
      </w:r>
      <w:r w:rsidR="00C42E10" w:rsidRPr="00F068D0">
        <w:rPr>
          <w:rFonts w:cs="Times New Roman"/>
          <w:sz w:val="28"/>
          <w:szCs w:val="28"/>
        </w:rPr>
        <w:t xml:space="preserve">акона о внесении изменений должен быть удален специалистом отдела </w:t>
      </w:r>
      <w:r w:rsidR="00703814">
        <w:rPr>
          <w:rFonts w:cs="Times New Roman"/>
          <w:sz w:val="28"/>
          <w:szCs w:val="28"/>
        </w:rPr>
        <w:t>бюджетного планирования МФ и НП</w:t>
      </w:r>
      <w:r w:rsidR="00EF50E2">
        <w:rPr>
          <w:rFonts w:cs="Times New Roman"/>
          <w:sz w:val="28"/>
          <w:szCs w:val="28"/>
        </w:rPr>
        <w:t xml:space="preserve"> на основании служебной записки профильного отдела.</w:t>
      </w:r>
    </w:p>
    <w:p w14:paraId="5DC2D88C" w14:textId="77777777" w:rsidR="00C56D29" w:rsidRPr="00F068D0" w:rsidRDefault="00AE0964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7</w:t>
      </w:r>
      <w:r w:rsidR="00E56E69" w:rsidRPr="00F068D0">
        <w:rPr>
          <w:rFonts w:cs="Times New Roman"/>
          <w:b/>
          <w:sz w:val="28"/>
          <w:szCs w:val="28"/>
        </w:rPr>
        <w:t>.</w:t>
      </w:r>
      <w:r w:rsidR="00E11804" w:rsidRPr="00F068D0">
        <w:rPr>
          <w:rFonts w:cs="Times New Roman"/>
          <w:b/>
          <w:sz w:val="28"/>
          <w:szCs w:val="28"/>
        </w:rPr>
        <w:t> </w:t>
      </w:r>
      <w:r w:rsidR="00C56D29" w:rsidRPr="00F068D0">
        <w:rPr>
          <w:rFonts w:cs="Times New Roman"/>
          <w:b/>
          <w:sz w:val="28"/>
          <w:szCs w:val="28"/>
        </w:rPr>
        <w:t>Формирование предельных объемов финансирования на очередной квартал (помесячно), за исключением расходов за счет целевых средств, полученных из федерального бюджета.</w:t>
      </w:r>
    </w:p>
    <w:p w14:paraId="5DC2D88D" w14:textId="77777777" w:rsidR="00EE2EB0" w:rsidRPr="00F068D0" w:rsidRDefault="00EE2EB0" w:rsidP="00F068D0">
      <w:pPr>
        <w:keepNext/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ГРБС посредством АС «Бюджет» не позднее, чем за десять рабочих дней до начала первого месяца очередного квартала, представляют заявки на выделение предельных объемов финансирования на очередной квартал с помесячной разбивкой по лицевому счету ГРБС.</w:t>
      </w:r>
    </w:p>
    <w:p w14:paraId="5DC2D88E" w14:textId="77777777" w:rsidR="00E56E69" w:rsidRPr="00F068D0" w:rsidRDefault="00E56E69" w:rsidP="00F068D0">
      <w:pPr>
        <w:keepNext/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Формирование и изменение предельных объемов финансирования осуществляется </w:t>
      </w:r>
      <w:r w:rsidRPr="00F068D0">
        <w:rPr>
          <w:rFonts w:cs="Times New Roman"/>
          <w:b/>
          <w:sz w:val="28"/>
          <w:szCs w:val="28"/>
        </w:rPr>
        <w:t>на рабочем месте «Предельные объемы финансирования».</w:t>
      </w:r>
    </w:p>
    <w:p w14:paraId="5DC2D88F" w14:textId="77777777" w:rsidR="00D849D9" w:rsidRPr="00F068D0" w:rsidRDefault="00E56E69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7.1. </w:t>
      </w:r>
      <w:r w:rsidR="00C56D29" w:rsidRPr="00F068D0">
        <w:rPr>
          <w:rFonts w:cs="Times New Roman"/>
          <w:sz w:val="28"/>
          <w:szCs w:val="28"/>
        </w:rPr>
        <w:t>Используя кнопку</w:t>
      </w:r>
      <w:r w:rsidR="00D849D9" w:rsidRPr="00F068D0">
        <w:rPr>
          <w:rFonts w:cs="Times New Roman"/>
          <w:sz w:val="28"/>
          <w:szCs w:val="28"/>
        </w:rPr>
        <w:t xml:space="preserve"> </w:t>
      </w:r>
      <w:r w:rsidR="00C56D29" w:rsidRPr="00F068D0">
        <w:rPr>
          <w:rFonts w:cs="Times New Roman"/>
          <w:sz w:val="28"/>
          <w:szCs w:val="28"/>
        </w:rPr>
        <w:t>«Вставить новую запись»</w:t>
      </w:r>
      <w:r w:rsidR="00613410" w:rsidRPr="00F068D0">
        <w:rPr>
          <w:rFonts w:cs="Times New Roman"/>
          <w:sz w:val="28"/>
          <w:szCs w:val="28"/>
        </w:rPr>
        <w:t xml:space="preserve"> </w:t>
      </w:r>
      <w:r w:rsidR="00613410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F5" wp14:editId="5DC2D9F6">
            <wp:extent cx="209550" cy="2571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849D9" w:rsidRPr="00F068D0">
        <w:rPr>
          <w:rFonts w:cs="Times New Roman"/>
          <w:sz w:val="28"/>
          <w:szCs w:val="28"/>
        </w:rPr>
        <w:t xml:space="preserve"> ГРБС создает новый документ. </w:t>
      </w:r>
    </w:p>
    <w:p w14:paraId="5DC2D890" w14:textId="77777777" w:rsidR="00C56D29" w:rsidRPr="00F068D0" w:rsidRDefault="00C56D29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Ввод заголовка:</w:t>
      </w:r>
    </w:p>
    <w:p w14:paraId="5DC2D891" w14:textId="77777777" w:rsidR="00C56D29" w:rsidRPr="00F068D0" w:rsidRDefault="00C56D29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Вид плана – 1.03«</w:t>
      </w:r>
      <w:r w:rsidR="00EF50E2" w:rsidRPr="00EF50E2">
        <w:rPr>
          <w:rFonts w:cs="Times New Roman"/>
          <w:sz w:val="28"/>
          <w:szCs w:val="28"/>
        </w:rPr>
        <w:t>Бюджетные ассигнования, утвержденные Законом о внесении изменений в Закон об областном бюджете. Утвержденные предельные объёмы финансирования на очередной квартал текущего финансового года</w:t>
      </w:r>
      <w:r w:rsidRPr="00F068D0">
        <w:rPr>
          <w:rFonts w:cs="Times New Roman"/>
          <w:sz w:val="28"/>
          <w:szCs w:val="28"/>
        </w:rPr>
        <w:t>»;</w:t>
      </w:r>
    </w:p>
    <w:p w14:paraId="5DC2D892" w14:textId="77777777" w:rsidR="00C56D29" w:rsidRPr="00F068D0" w:rsidRDefault="00C56D29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 Номер уведомления;</w:t>
      </w:r>
    </w:p>
    <w:p w14:paraId="5DC2D893" w14:textId="77777777" w:rsidR="00C56D29" w:rsidRPr="00F068D0" w:rsidRDefault="00C56D29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 ГРБС;</w:t>
      </w:r>
    </w:p>
    <w:p w14:paraId="5DC2D894" w14:textId="77777777" w:rsidR="00C56D29" w:rsidRPr="00F068D0" w:rsidRDefault="00C56D29" w:rsidP="00F068D0">
      <w:pPr>
        <w:pStyle w:val="ab"/>
        <w:numPr>
          <w:ilvl w:val="0"/>
          <w:numId w:val="22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 Месяц.</w:t>
      </w:r>
    </w:p>
    <w:p w14:paraId="5DC2D895" w14:textId="77777777" w:rsidR="00341039" w:rsidRPr="00F068D0" w:rsidRDefault="00E56E69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7.2. </w:t>
      </w:r>
      <w:r w:rsidR="00341039" w:rsidRPr="00F068D0">
        <w:rPr>
          <w:rFonts w:cs="Times New Roman"/>
          <w:sz w:val="28"/>
          <w:szCs w:val="28"/>
        </w:rPr>
        <w:t xml:space="preserve">Сохраните введенные данные, нажав последовательно кнопки </w:t>
      </w:r>
      <w:r w:rsidR="00341039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F7" wp14:editId="5DC2D9F8">
            <wp:extent cx="276225" cy="190500"/>
            <wp:effectExtent l="0" t="0" r="9525" b="0"/>
            <wp:docPr id="288" name="Рисунок 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1039" w:rsidRPr="00F068D0">
        <w:rPr>
          <w:rFonts w:cs="Times New Roman"/>
          <w:sz w:val="28"/>
          <w:szCs w:val="28"/>
        </w:rPr>
        <w:t xml:space="preserve"> «Изменения», а затем выберите в выпадающем меню  пункт «Сохранить изменения».</w:t>
      </w:r>
    </w:p>
    <w:p w14:paraId="5DC2D896" w14:textId="77777777" w:rsidR="00341039" w:rsidRPr="00F068D0" w:rsidRDefault="00341039" w:rsidP="00F068D0">
      <w:pPr>
        <w:pStyle w:val="ab"/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5DC2D9F9" wp14:editId="5DC2D9FA">
                <wp:simplePos x="0" y="0"/>
                <wp:positionH relativeFrom="column">
                  <wp:posOffset>2749801</wp:posOffset>
                </wp:positionH>
                <wp:positionV relativeFrom="paragraph">
                  <wp:posOffset>89535</wp:posOffset>
                </wp:positionV>
                <wp:extent cx="304800" cy="200025"/>
                <wp:effectExtent l="0" t="0" r="19050" b="28575"/>
                <wp:wrapNone/>
                <wp:docPr id="93" name="Овал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0002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93" o:spid="_x0000_s1026" style="position:absolute;margin-left:216.5pt;margin-top:7.05pt;width:24pt;height:15.75pt;z-index:251909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" filled="f" strokecolor="red" strokeweight="2pt"/>
            </w:pict>
          </mc:Fallback>
        </mc:AlternateConten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FB" wp14:editId="5DC2D9FC">
            <wp:extent cx="2047875" cy="895350"/>
            <wp:effectExtent l="0" t="0" r="9525" b="0"/>
            <wp:docPr id="291" name="Рисунок 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897" w14:textId="77777777" w:rsidR="00E35F61" w:rsidRPr="00F068D0" w:rsidRDefault="00E56E69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7.3</w:t>
      </w:r>
      <w:r w:rsidR="00694306" w:rsidRPr="00F068D0">
        <w:rPr>
          <w:rFonts w:cs="Times New Roman"/>
          <w:sz w:val="28"/>
          <w:szCs w:val="28"/>
        </w:rPr>
        <w:t>. </w:t>
      </w:r>
      <w:r w:rsidR="00E35F61" w:rsidRPr="00F068D0">
        <w:rPr>
          <w:rFonts w:cs="Times New Roman"/>
          <w:sz w:val="28"/>
          <w:szCs w:val="28"/>
        </w:rPr>
        <w:t xml:space="preserve">На панели инструментов нажмите кнопку «Детализация»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FD" wp14:editId="5DC2D9FE">
            <wp:extent cx="247650" cy="257175"/>
            <wp:effectExtent l="0" t="0" r="0" b="9525"/>
            <wp:docPr id="250" name="Рисунок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для отражения всех полей документа на панели инструментов нажмите кнопку «Столбцы»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9FF" wp14:editId="5DC2DA00">
            <wp:extent cx="247650" cy="295275"/>
            <wp:effectExtent l="0" t="0" r="0" b="9525"/>
            <wp:docPr id="251" name="Рисунок 2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и выберите необходимые значения. Для сохранения настроек нажмите кнопку «Сохранить настройки текущей страницы»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01" wp14:editId="5DC2DA02">
            <wp:extent cx="352425" cy="266700"/>
            <wp:effectExtent l="0" t="0" r="9525" b="0"/>
            <wp:docPr id="255" name="Рисунок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noProof/>
          <w:sz w:val="28"/>
          <w:szCs w:val="28"/>
          <w:lang w:eastAsia="ru-RU"/>
        </w:rPr>
        <w:t>.</w:t>
      </w:r>
      <w:r w:rsidR="00E35F61" w:rsidRPr="00F068D0">
        <w:rPr>
          <w:rFonts w:cs="Times New Roman"/>
          <w:sz w:val="28"/>
          <w:szCs w:val="28"/>
        </w:rPr>
        <w:t xml:space="preserve"> </w:t>
      </w:r>
    </w:p>
    <w:p w14:paraId="5DC2D898" w14:textId="77777777" w:rsidR="00D849D9" w:rsidRPr="00F068D0" w:rsidRDefault="00D849D9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Заполните документ:</w:t>
      </w:r>
    </w:p>
    <w:p w14:paraId="5DC2D899" w14:textId="77777777" w:rsidR="00C56D29" w:rsidRPr="00F068D0" w:rsidRDefault="00C56D29" w:rsidP="00F068D0">
      <w:pPr>
        <w:numPr>
          <w:ilvl w:val="0"/>
          <w:numId w:val="9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 ГРБС;</w:t>
      </w:r>
    </w:p>
    <w:p w14:paraId="5DC2D89A" w14:textId="77777777" w:rsidR="00C56D29" w:rsidRPr="00F068D0" w:rsidRDefault="00C56D29" w:rsidP="00F068D0">
      <w:pPr>
        <w:numPr>
          <w:ilvl w:val="0"/>
          <w:numId w:val="9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бюджетной классификации;</w:t>
      </w:r>
    </w:p>
    <w:p w14:paraId="5DC2D89B" w14:textId="77777777" w:rsidR="00C56D29" w:rsidRPr="00F068D0" w:rsidRDefault="00C56D29" w:rsidP="00F068D0">
      <w:pPr>
        <w:numPr>
          <w:ilvl w:val="0"/>
          <w:numId w:val="9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Тип средств;</w:t>
      </w:r>
    </w:p>
    <w:p w14:paraId="5DC2D89C" w14:textId="77777777" w:rsidR="00C56D29" w:rsidRPr="00F068D0" w:rsidRDefault="00C56D29" w:rsidP="00F068D0">
      <w:pPr>
        <w:numPr>
          <w:ilvl w:val="0"/>
          <w:numId w:val="9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Мероприятие (в случае использования данного классификатора);</w:t>
      </w:r>
    </w:p>
    <w:p w14:paraId="5DC2D89D" w14:textId="77777777" w:rsidR="00C56D29" w:rsidRPr="00F068D0" w:rsidRDefault="00C56D29" w:rsidP="00F068D0">
      <w:pPr>
        <w:numPr>
          <w:ilvl w:val="0"/>
          <w:numId w:val="9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Район трансферта (по межбюджетным трансфертам);</w:t>
      </w:r>
    </w:p>
    <w:p w14:paraId="5DC2D89E" w14:textId="77777777" w:rsidR="00C56D29" w:rsidRPr="00F068D0" w:rsidRDefault="00C56D29" w:rsidP="00F068D0">
      <w:pPr>
        <w:numPr>
          <w:ilvl w:val="0"/>
          <w:numId w:val="9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целевых средств (по межбюджетным трансфертам, за исключением дотации на выравнивание уровня бюджетной обеспеченности);</w:t>
      </w:r>
    </w:p>
    <w:p w14:paraId="5DC2D89F" w14:textId="77777777" w:rsidR="00C56D29" w:rsidRPr="00F068D0" w:rsidRDefault="00C56D29" w:rsidP="00F068D0">
      <w:pPr>
        <w:numPr>
          <w:ilvl w:val="0"/>
          <w:numId w:val="9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субсидии для государственных автономных и бюджетных учреждений.</w:t>
      </w:r>
    </w:p>
    <w:p w14:paraId="5DC2D8A0" w14:textId="77777777" w:rsidR="00040673" w:rsidRPr="00F068D0" w:rsidRDefault="00040673" w:rsidP="00F068D0">
      <w:pPr>
        <w:spacing w:after="0" w:line="360" w:lineRule="auto"/>
        <w:ind w:left="851"/>
        <w:rPr>
          <w:rFonts w:cs="Times New Roman"/>
          <w:sz w:val="28"/>
          <w:szCs w:val="28"/>
        </w:rPr>
      </w:pPr>
    </w:p>
    <w:p w14:paraId="5DC2D8A1" w14:textId="77777777" w:rsidR="006004B8" w:rsidRPr="00F068D0" w:rsidRDefault="00E56E69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7.4. </w:t>
      </w:r>
      <w:r w:rsidR="00C56D29" w:rsidRPr="00F068D0">
        <w:rPr>
          <w:rFonts w:cs="Times New Roman"/>
          <w:sz w:val="28"/>
          <w:szCs w:val="28"/>
        </w:rPr>
        <w:t> Используя кнопку «Пост контроль»</w:t>
      </w:r>
      <w:r w:rsidR="00C852DD" w:rsidRPr="00F068D0">
        <w:rPr>
          <w:rFonts w:cs="Times New Roman"/>
          <w:sz w:val="28"/>
          <w:szCs w:val="28"/>
        </w:rPr>
        <w:t xml:space="preserve"> - «Выполнить всё»</w:t>
      </w:r>
      <w:r w:rsidR="006004B8" w:rsidRPr="00F068D0">
        <w:rPr>
          <w:rFonts w:cs="Times New Roman"/>
          <w:sz w:val="28"/>
          <w:szCs w:val="28"/>
        </w:rPr>
        <w:t xml:space="preserve"> </w:t>
      </w:r>
      <w:r w:rsidR="006004B8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03" wp14:editId="5DC2DA04">
            <wp:extent cx="247650" cy="295275"/>
            <wp:effectExtent l="0" t="0" r="0" b="9525"/>
            <wp:docPr id="276" name="Рисунок 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37AF4" w:rsidRPr="00F068D0">
        <w:rPr>
          <w:rFonts w:cs="Times New Roman"/>
          <w:sz w:val="28"/>
          <w:szCs w:val="28"/>
        </w:rPr>
        <w:t xml:space="preserve"> ГРБС осуществляет контроль документа</w:t>
      </w:r>
      <w:r w:rsidR="00C324A7" w:rsidRPr="00F068D0">
        <w:rPr>
          <w:rFonts w:cs="Times New Roman"/>
          <w:sz w:val="28"/>
          <w:szCs w:val="28"/>
        </w:rPr>
        <w:t>.</w:t>
      </w:r>
    </w:p>
    <w:p w14:paraId="5DC2D8A2" w14:textId="77777777" w:rsidR="004D0B83" w:rsidRPr="00F068D0" w:rsidRDefault="00E56E69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7.5. </w:t>
      </w:r>
      <w:r w:rsidR="00C56D29" w:rsidRPr="00F068D0">
        <w:rPr>
          <w:rFonts w:cs="Times New Roman"/>
          <w:sz w:val="28"/>
          <w:szCs w:val="28"/>
        </w:rPr>
        <w:t> </w:t>
      </w:r>
      <w:r w:rsidR="004D0B83" w:rsidRPr="00F068D0">
        <w:rPr>
          <w:rFonts w:cs="Times New Roman"/>
          <w:sz w:val="28"/>
          <w:szCs w:val="28"/>
        </w:rPr>
        <w:t xml:space="preserve">Если контроль не пройден – результат «красный шар» </w:t>
      </w:r>
      <w:r w:rsidR="004D0B8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05" wp14:editId="5DC2DA06">
            <wp:extent cx="257175" cy="238125"/>
            <wp:effectExtent l="0" t="0" r="9525" b="9525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D0B83" w:rsidRPr="00F068D0">
        <w:rPr>
          <w:rFonts w:cs="Times New Roman"/>
          <w:sz w:val="28"/>
          <w:szCs w:val="28"/>
        </w:rPr>
        <w:t xml:space="preserve"> выясните причину непрохождения контроля: наведите курсор  на «красный шар» для просмотра непройденных контролей, далее нажмите кнопку «Детализация» </w:t>
      </w:r>
      <w:r w:rsidR="004D0B8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07" wp14:editId="5DC2DA08">
            <wp:extent cx="247650" cy="257175"/>
            <wp:effectExtent l="0" t="0" r="0" b="9525"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D0B83" w:rsidRPr="00F068D0">
        <w:rPr>
          <w:rFonts w:cs="Times New Roman"/>
          <w:sz w:val="28"/>
          <w:szCs w:val="28"/>
        </w:rPr>
        <w:t xml:space="preserve">, затем кнопку «Предварительный контроль» </w:t>
      </w:r>
      <w:r w:rsidR="004D0B83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09" wp14:editId="5DC2DA0A">
            <wp:extent cx="276225" cy="304800"/>
            <wp:effectExtent l="0" t="0" r="9525" b="0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D0B83" w:rsidRPr="00F068D0">
        <w:rPr>
          <w:rFonts w:cs="Times New Roman"/>
          <w:sz w:val="28"/>
          <w:szCs w:val="28"/>
        </w:rPr>
        <w:t xml:space="preserve"> и осуществите проверку документа по каждому контролю из списка непройденных контролей.</w:t>
      </w:r>
    </w:p>
    <w:p w14:paraId="5DC2D8A3" w14:textId="77777777" w:rsidR="004D0B83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Выяснив  какой контроль не проходит  следует  устранить причину согласно Реестру контролей, используемых  в программах  АС «Бюджет» и «УРМ». В случаях, если самостоятельно не удается устранить причин</w:t>
      </w:r>
      <w:r w:rsidR="001B1065" w:rsidRPr="00F068D0">
        <w:rPr>
          <w:rFonts w:cs="Times New Roman"/>
          <w:sz w:val="28"/>
          <w:szCs w:val="28"/>
        </w:rPr>
        <w:t>у необходимо сделать заявку в «</w:t>
      </w:r>
      <w:r w:rsidRPr="00F068D0">
        <w:rPr>
          <w:rFonts w:cs="Times New Roman"/>
          <w:sz w:val="28"/>
          <w:szCs w:val="28"/>
        </w:rPr>
        <w:t>Р</w:t>
      </w:r>
      <w:r w:rsidR="001B1065" w:rsidRPr="00F068D0">
        <w:rPr>
          <w:rFonts w:cs="Times New Roman"/>
          <w:sz w:val="28"/>
          <w:szCs w:val="28"/>
        </w:rPr>
        <w:t>ИЦ</w:t>
      </w:r>
      <w:r w:rsidRPr="00F068D0">
        <w:rPr>
          <w:rFonts w:cs="Times New Roman"/>
          <w:sz w:val="28"/>
          <w:szCs w:val="28"/>
        </w:rPr>
        <w:t>».</w:t>
      </w:r>
    </w:p>
    <w:p w14:paraId="5DC2D8A4" w14:textId="77777777" w:rsidR="00C56D29" w:rsidRPr="00F068D0" w:rsidRDefault="00E56E69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7.6. </w:t>
      </w:r>
      <w:r w:rsidR="00C56D29" w:rsidRPr="00F068D0">
        <w:rPr>
          <w:rFonts w:cs="Times New Roman"/>
          <w:sz w:val="28"/>
          <w:szCs w:val="28"/>
        </w:rPr>
        <w:t xml:space="preserve"> Если документ проходит все контроли (результат контроля – «зеленый шар»</w:t>
      </w:r>
      <w:r w:rsidR="00E107D5" w:rsidRPr="00F068D0">
        <w:rPr>
          <w:rFonts w:cs="Times New Roman"/>
          <w:sz w:val="28"/>
          <w:szCs w:val="28"/>
        </w:rPr>
        <w:t xml:space="preserve"> </w:t>
      </w:r>
      <w:r w:rsidR="00E107D5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0B" wp14:editId="5DC2DA0C">
            <wp:extent cx="266700" cy="228600"/>
            <wp:effectExtent l="0" t="0" r="0" b="0"/>
            <wp:docPr id="279" name="Рисунок 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56D29" w:rsidRPr="00F068D0">
        <w:rPr>
          <w:rFonts w:cs="Times New Roman"/>
          <w:sz w:val="28"/>
          <w:szCs w:val="28"/>
        </w:rPr>
        <w:t>, он переводится ГРБС из состояния «Ввод ГРБС» в состояние «На рассмотрении», и</w:t>
      </w:r>
      <w:r w:rsidR="006F5B0A" w:rsidRPr="00F068D0">
        <w:rPr>
          <w:rFonts w:cs="Times New Roman"/>
          <w:sz w:val="28"/>
          <w:szCs w:val="28"/>
        </w:rPr>
        <w:t>спользуя кнопку «На рассмотрение</w:t>
      </w:r>
      <w:r w:rsidR="00C56D29" w:rsidRPr="00F068D0">
        <w:rPr>
          <w:rFonts w:cs="Times New Roman"/>
          <w:sz w:val="28"/>
          <w:szCs w:val="28"/>
        </w:rPr>
        <w:t>»</w:t>
      </w:r>
      <w:r w:rsidR="00EA783E" w:rsidRPr="00F068D0">
        <w:rPr>
          <w:rFonts w:cs="Times New Roman"/>
          <w:sz w:val="28"/>
          <w:szCs w:val="28"/>
        </w:rPr>
        <w:t xml:space="preserve"> </w:t>
      </w:r>
      <w:r w:rsidR="00EA783E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0D" wp14:editId="5DC2DA0E">
            <wp:extent cx="276225" cy="257175"/>
            <wp:effectExtent l="0" t="0" r="9525" b="9525"/>
            <wp:docPr id="270" name="Рисунок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24A7" w:rsidRPr="00F068D0">
        <w:rPr>
          <w:rFonts w:cs="Times New Roman"/>
          <w:sz w:val="28"/>
          <w:szCs w:val="28"/>
        </w:rPr>
        <w:t>.</w:t>
      </w:r>
    </w:p>
    <w:p w14:paraId="5DC2D8A5" w14:textId="77777777" w:rsidR="001232DB" w:rsidRPr="00F068D0" w:rsidRDefault="00C238CD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7</w:t>
      </w:r>
      <w:r w:rsidR="00E56E69" w:rsidRPr="00F068D0">
        <w:rPr>
          <w:rFonts w:cs="Times New Roman"/>
          <w:sz w:val="28"/>
          <w:szCs w:val="28"/>
        </w:rPr>
        <w:t>.7. </w:t>
      </w:r>
      <w:r w:rsidR="001232DB" w:rsidRPr="00F068D0">
        <w:rPr>
          <w:rFonts w:cs="Times New Roman"/>
          <w:sz w:val="28"/>
          <w:szCs w:val="28"/>
        </w:rPr>
        <w:t>В состоянии «На рассмотрении» документ контролируется профильным отделом МФ и НП. При положительных результатах проверки профильный отдел ставит визу</w:t>
      </w:r>
      <w:r w:rsidR="001232DB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1232DB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0F" wp14:editId="5DC2DA10">
            <wp:extent cx="324524" cy="287079"/>
            <wp:effectExtent l="0" t="0" r="0" b="0"/>
            <wp:docPr id="238" name="Рисунок 2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8640" cy="29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232DB" w:rsidRPr="00F068D0">
        <w:rPr>
          <w:rFonts w:cs="Times New Roman"/>
          <w:sz w:val="28"/>
          <w:szCs w:val="28"/>
        </w:rPr>
        <w:t xml:space="preserve">, в противном случае отправляет документ на доработку ГРБС - кнопка «На доработку ГРБС» </w:t>
      </w:r>
      <w:r w:rsidR="001232DB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11" wp14:editId="5DC2DA12">
            <wp:extent cx="257175" cy="295275"/>
            <wp:effectExtent l="0" t="0" r="9525" b="9525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232DB" w:rsidRPr="00F068D0">
        <w:rPr>
          <w:rFonts w:cs="Times New Roman"/>
          <w:sz w:val="28"/>
          <w:szCs w:val="28"/>
        </w:rPr>
        <w:t xml:space="preserve">(в случае необходимости внесения уточнений в документ) или отклоняет его - кнопка «Отклонить» </w:t>
      </w:r>
      <w:r w:rsidR="001232DB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13" wp14:editId="5DC2DA14">
            <wp:extent cx="238125" cy="333375"/>
            <wp:effectExtent l="0" t="0" r="9525" b="9525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232DB" w:rsidRPr="00F068D0">
        <w:rPr>
          <w:rFonts w:cs="Times New Roman"/>
          <w:sz w:val="28"/>
          <w:szCs w:val="28"/>
        </w:rPr>
        <w:t>(в случае, если министром не принято положительного решения на внесение изменений).</w:t>
      </w:r>
    </w:p>
    <w:p w14:paraId="5DC2D8A6" w14:textId="77777777" w:rsidR="00C56D29" w:rsidRPr="00F068D0" w:rsidRDefault="00E56E69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7.9. </w:t>
      </w:r>
      <w:r w:rsidR="00C56D29" w:rsidRPr="00F068D0">
        <w:rPr>
          <w:rFonts w:cs="Times New Roman"/>
          <w:sz w:val="28"/>
          <w:szCs w:val="28"/>
        </w:rPr>
        <w:t>Принятый документ по предельным объемам финансирования в АС «Бюдже</w:t>
      </w:r>
      <w:r w:rsidR="00A24D5E" w:rsidRPr="00F068D0">
        <w:rPr>
          <w:rFonts w:cs="Times New Roman"/>
          <w:sz w:val="28"/>
          <w:szCs w:val="28"/>
        </w:rPr>
        <w:t>т» считается доведенным до ГРБС.</w:t>
      </w:r>
    </w:p>
    <w:p w14:paraId="5DC2D8A7" w14:textId="77777777" w:rsidR="00B8550C" w:rsidRPr="00F61F67" w:rsidRDefault="00B8550C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7.10. Далее ГРБС создает в АС «Бюджет» новый документ, в котором с лицевого счета ГРБС распределяет предельные объемы финансирования по получателям бюджетных средств.</w:t>
      </w:r>
      <w:r w:rsidRPr="00F068D0">
        <w:rPr>
          <w:rFonts w:cs="Times New Roman"/>
          <w:b/>
          <w:sz w:val="28"/>
          <w:szCs w:val="28"/>
        </w:rPr>
        <w:t xml:space="preserve"> Распределение по ПБС возможно только после принятия МФ и НП электронного документа по лицевому счету ГРБС.</w:t>
      </w:r>
      <w:r w:rsidRPr="00F068D0">
        <w:rPr>
          <w:rFonts w:cs="Times New Roman"/>
          <w:sz w:val="28"/>
          <w:szCs w:val="28"/>
        </w:rPr>
        <w:t xml:space="preserve"> Вид плана данного документа</w:t>
      </w:r>
      <w:r w:rsidR="007251A9" w:rsidRPr="00F068D0">
        <w:rPr>
          <w:rFonts w:cs="Times New Roman"/>
          <w:sz w:val="28"/>
          <w:szCs w:val="28"/>
        </w:rPr>
        <w:t xml:space="preserve"> – </w:t>
      </w:r>
      <w:r w:rsidRPr="00F068D0">
        <w:rPr>
          <w:rFonts w:cs="Times New Roman"/>
          <w:sz w:val="28"/>
          <w:szCs w:val="28"/>
        </w:rPr>
        <w:t>1.04 «</w:t>
      </w:r>
      <w:r w:rsidR="00F61F67" w:rsidRPr="00F61F67">
        <w:rPr>
          <w:rFonts w:cs="Times New Roman"/>
          <w:sz w:val="28"/>
          <w:szCs w:val="28"/>
        </w:rPr>
        <w:t>Распределение бюджетных ассигнований, утвержденных Законом об областном бюджете, Законом о внесении изменений в Закон об областном бюджете по получателям средств областного бюджета. Распределение предельных объемов финансирования, утвержденных на очередной квартал текущего финансового года по получателям средств областного бюджета</w:t>
      </w:r>
      <w:r w:rsidRPr="00F068D0">
        <w:rPr>
          <w:rFonts w:cs="Times New Roman"/>
          <w:sz w:val="28"/>
          <w:szCs w:val="28"/>
        </w:rPr>
        <w:t xml:space="preserve">». </w:t>
      </w:r>
    </w:p>
    <w:p w14:paraId="5DC2D8A8" w14:textId="77777777" w:rsidR="00C56D29" w:rsidRPr="00F068D0" w:rsidRDefault="004D0B83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8. </w:t>
      </w:r>
      <w:r w:rsidR="00C56D29" w:rsidRPr="00F068D0">
        <w:rPr>
          <w:rFonts w:cs="Times New Roman"/>
          <w:b/>
          <w:sz w:val="28"/>
          <w:szCs w:val="28"/>
        </w:rPr>
        <w:t xml:space="preserve"> </w:t>
      </w:r>
      <w:r w:rsidR="00AA462D" w:rsidRPr="00F068D0">
        <w:rPr>
          <w:rFonts w:cs="Times New Roman"/>
          <w:b/>
          <w:sz w:val="28"/>
          <w:szCs w:val="28"/>
        </w:rPr>
        <w:t xml:space="preserve">Изменение предельных </w:t>
      </w:r>
      <w:r w:rsidR="00C56D29" w:rsidRPr="00F068D0">
        <w:rPr>
          <w:rFonts w:cs="Times New Roman"/>
          <w:b/>
          <w:sz w:val="28"/>
          <w:szCs w:val="28"/>
        </w:rPr>
        <w:t>объемов финансирования за счет целевых средств, полученных из федерального бюджета.</w:t>
      </w:r>
    </w:p>
    <w:p w14:paraId="5DC2D8A9" w14:textId="77777777" w:rsidR="00E11804" w:rsidRPr="00F068D0" w:rsidRDefault="00E11804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Изменение предельных объемов финансирования за счет целевых средств, полученных из федерального бюджета осуществляется с одновременным внесением изменений в лимиты бюджетных обязательств и</w:t>
      </w:r>
      <w:r w:rsidR="00D30A86" w:rsidRPr="00F068D0">
        <w:rPr>
          <w:rFonts w:cs="Times New Roman"/>
          <w:sz w:val="28"/>
          <w:szCs w:val="28"/>
        </w:rPr>
        <w:t>/или</w:t>
      </w:r>
      <w:r w:rsidRPr="00F068D0">
        <w:rPr>
          <w:rFonts w:cs="Times New Roman"/>
          <w:sz w:val="28"/>
          <w:szCs w:val="28"/>
        </w:rPr>
        <w:t xml:space="preserve"> кассовый план.</w:t>
      </w:r>
    </w:p>
    <w:p w14:paraId="5DC2D8AA" w14:textId="77777777" w:rsidR="00FB7F58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8</w:t>
      </w:r>
      <w:r w:rsidR="00E56E69" w:rsidRPr="00F068D0">
        <w:rPr>
          <w:rFonts w:cs="Times New Roman"/>
          <w:sz w:val="28"/>
          <w:szCs w:val="28"/>
        </w:rPr>
        <w:t>.1. </w:t>
      </w:r>
      <w:r w:rsidR="00C56D29" w:rsidRPr="00F068D0">
        <w:rPr>
          <w:rFonts w:cs="Times New Roman"/>
          <w:sz w:val="28"/>
          <w:szCs w:val="28"/>
        </w:rPr>
        <w:t> Используя кнопку «Вставить новую запись»</w:t>
      </w:r>
      <w:r w:rsidR="00EA783E" w:rsidRPr="00F068D0">
        <w:rPr>
          <w:rFonts w:cs="Times New Roman"/>
          <w:sz w:val="28"/>
          <w:szCs w:val="28"/>
        </w:rPr>
        <w:t xml:space="preserve"> </w:t>
      </w:r>
      <w:r w:rsidR="00EA783E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15" wp14:editId="5DC2DA16">
            <wp:extent cx="209550" cy="257175"/>
            <wp:effectExtent l="0" t="0" r="0" b="9525"/>
            <wp:docPr id="269" name="Рисунок 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56D29" w:rsidRPr="00F068D0">
        <w:rPr>
          <w:rFonts w:cs="Times New Roman"/>
          <w:sz w:val="28"/>
          <w:szCs w:val="28"/>
        </w:rPr>
        <w:t xml:space="preserve"> </w:t>
      </w:r>
      <w:r w:rsidR="00FB7F58" w:rsidRPr="00F068D0">
        <w:rPr>
          <w:rFonts w:cs="Times New Roman"/>
          <w:sz w:val="28"/>
          <w:szCs w:val="28"/>
        </w:rPr>
        <w:t>ГРБС создает электронный документ.</w:t>
      </w:r>
    </w:p>
    <w:p w14:paraId="5DC2D8AB" w14:textId="77777777" w:rsidR="00C56D29" w:rsidRPr="00F068D0" w:rsidRDefault="00C56D29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Ввод заголовка:</w:t>
      </w:r>
    </w:p>
    <w:p w14:paraId="5DC2D8AC" w14:textId="77777777" w:rsidR="00C56D29" w:rsidRPr="00F068D0" w:rsidRDefault="00C56D29" w:rsidP="00F068D0">
      <w:pPr>
        <w:numPr>
          <w:ilvl w:val="0"/>
          <w:numId w:val="1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Вид плана – 2.03 «</w:t>
      </w:r>
      <w:r w:rsidR="00EF50E2" w:rsidRPr="00EF50E2">
        <w:rPr>
          <w:rFonts w:cs="Times New Roman"/>
          <w:sz w:val="28"/>
          <w:szCs w:val="28"/>
        </w:rPr>
        <w:t>Уточнение бюджетной росписи, кассового плана, предельных объёмов финансирования по главным распорядителям средств областного бюджета</w:t>
      </w:r>
      <w:r w:rsidRPr="00F068D0">
        <w:rPr>
          <w:rFonts w:cs="Times New Roman"/>
          <w:sz w:val="28"/>
          <w:szCs w:val="28"/>
        </w:rPr>
        <w:t>».</w:t>
      </w:r>
    </w:p>
    <w:p w14:paraId="5DC2D8AD" w14:textId="77777777" w:rsidR="00C56D29" w:rsidRPr="00F068D0" w:rsidRDefault="00C56D29" w:rsidP="00F068D0">
      <w:pPr>
        <w:numPr>
          <w:ilvl w:val="0"/>
          <w:numId w:val="1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 Номер уведомления;</w:t>
      </w:r>
    </w:p>
    <w:p w14:paraId="5DC2D8AE" w14:textId="77777777" w:rsidR="00C56D29" w:rsidRPr="00F068D0" w:rsidRDefault="00C56D29" w:rsidP="00F068D0">
      <w:pPr>
        <w:numPr>
          <w:ilvl w:val="0"/>
          <w:numId w:val="1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 ГРБС;</w:t>
      </w:r>
    </w:p>
    <w:p w14:paraId="5DC2D8AF" w14:textId="77777777" w:rsidR="00C56D29" w:rsidRPr="00F068D0" w:rsidRDefault="00C56D29" w:rsidP="00F068D0">
      <w:pPr>
        <w:numPr>
          <w:ilvl w:val="0"/>
          <w:numId w:val="1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 Месяц.</w:t>
      </w:r>
    </w:p>
    <w:p w14:paraId="5DC2D8B0" w14:textId="77777777" w:rsidR="002F0C55" w:rsidRPr="00F068D0" w:rsidRDefault="002F0C55" w:rsidP="00F068D0">
      <w:pPr>
        <w:spacing w:after="0" w:line="360" w:lineRule="auto"/>
        <w:ind w:left="1135"/>
        <w:rPr>
          <w:rFonts w:cs="Times New Roman"/>
          <w:sz w:val="28"/>
          <w:szCs w:val="28"/>
        </w:rPr>
      </w:pPr>
    </w:p>
    <w:p w14:paraId="5DC2D8B1" w14:textId="77777777" w:rsidR="00341039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8</w:t>
      </w:r>
      <w:r w:rsidR="00E56E69" w:rsidRPr="00F068D0">
        <w:rPr>
          <w:rFonts w:cs="Times New Roman"/>
          <w:sz w:val="28"/>
          <w:szCs w:val="28"/>
        </w:rPr>
        <w:t>.2.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341039" w:rsidRPr="00F068D0">
        <w:rPr>
          <w:rFonts w:cs="Times New Roman"/>
          <w:sz w:val="28"/>
          <w:szCs w:val="28"/>
        </w:rPr>
        <w:t xml:space="preserve">Сохраните введенные данные, нажав последовательно кнопки </w:t>
      </w:r>
      <w:r w:rsidR="00341039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17" wp14:editId="5DC2DA18">
            <wp:extent cx="276225" cy="190500"/>
            <wp:effectExtent l="0" t="0" r="9525" b="0"/>
            <wp:docPr id="295" name="Рисунок 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1039" w:rsidRPr="00F068D0">
        <w:rPr>
          <w:rFonts w:cs="Times New Roman"/>
          <w:sz w:val="28"/>
          <w:szCs w:val="28"/>
        </w:rPr>
        <w:t xml:space="preserve"> «Изменения», а затем выберите в выпадающем меню  пункт «Сохранить изменения».</w:t>
      </w:r>
    </w:p>
    <w:p w14:paraId="5DC2D8B2" w14:textId="77777777" w:rsidR="00341039" w:rsidRPr="00F068D0" w:rsidRDefault="00341039" w:rsidP="00F068D0">
      <w:pPr>
        <w:pStyle w:val="ab"/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5DC2DA19" wp14:editId="5DC2DA1A">
                <wp:simplePos x="0" y="0"/>
                <wp:positionH relativeFrom="column">
                  <wp:posOffset>2749801</wp:posOffset>
                </wp:positionH>
                <wp:positionV relativeFrom="paragraph">
                  <wp:posOffset>89535</wp:posOffset>
                </wp:positionV>
                <wp:extent cx="304800" cy="200025"/>
                <wp:effectExtent l="0" t="0" r="19050" b="28575"/>
                <wp:wrapNone/>
                <wp:docPr id="294" name="Овал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0002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94" o:spid="_x0000_s1026" style="position:absolute;margin-left:216.5pt;margin-top:7.05pt;width:24pt;height:15.75pt;z-index:251911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" filled="f" strokecolor="red" strokeweight="2pt"/>
            </w:pict>
          </mc:Fallback>
        </mc:AlternateConten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1B" wp14:editId="5DC2DA1C">
            <wp:extent cx="2047875" cy="895350"/>
            <wp:effectExtent l="0" t="0" r="9525" b="0"/>
            <wp:docPr id="297" name="Рисунок 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8B3" w14:textId="77777777" w:rsidR="00E35F61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8</w:t>
      </w:r>
      <w:r w:rsidR="00E56E69" w:rsidRPr="00F068D0">
        <w:rPr>
          <w:rFonts w:cs="Times New Roman"/>
          <w:sz w:val="28"/>
          <w:szCs w:val="28"/>
        </w:rPr>
        <w:t>.3.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FB7F58" w:rsidRPr="00F068D0">
        <w:rPr>
          <w:rFonts w:cs="Times New Roman"/>
          <w:sz w:val="28"/>
          <w:szCs w:val="28"/>
        </w:rPr>
        <w:t> </w:t>
      </w:r>
      <w:r w:rsidR="00E35F61" w:rsidRPr="00F068D0">
        <w:rPr>
          <w:rFonts w:cs="Times New Roman"/>
          <w:sz w:val="28"/>
          <w:szCs w:val="28"/>
        </w:rPr>
        <w:t xml:space="preserve">На панели инструментов нажмите кнопку «Детализация»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1D" wp14:editId="5DC2DA1E">
            <wp:extent cx="247650" cy="257175"/>
            <wp:effectExtent l="0" t="0" r="0" b="9525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для отражения всех полей документа на панели инструментов нажмите кнопку «Столбцы»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1F" wp14:editId="5DC2DA20">
            <wp:extent cx="247650" cy="295275"/>
            <wp:effectExtent l="0" t="0" r="0" b="9525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и выберите необходимые значения. Для сохранения настроек нажмите кнопку «Сохранить настройки текущей страницы»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21" wp14:editId="5DC2DA22">
            <wp:extent cx="352425" cy="266700"/>
            <wp:effectExtent l="0" t="0" r="9525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noProof/>
          <w:sz w:val="28"/>
          <w:szCs w:val="28"/>
          <w:lang w:eastAsia="ru-RU"/>
        </w:rPr>
        <w:t>.</w:t>
      </w:r>
      <w:r w:rsidR="00E35F61" w:rsidRPr="00F068D0">
        <w:rPr>
          <w:rFonts w:cs="Times New Roman"/>
          <w:sz w:val="28"/>
          <w:szCs w:val="28"/>
        </w:rPr>
        <w:t xml:space="preserve"> </w:t>
      </w:r>
    </w:p>
    <w:p w14:paraId="5DC2D8B4" w14:textId="77777777" w:rsidR="00D849D9" w:rsidRPr="00F068D0" w:rsidRDefault="00D849D9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Заполните документ:</w:t>
      </w:r>
    </w:p>
    <w:p w14:paraId="5DC2D8B5" w14:textId="77777777" w:rsidR="00EA783E" w:rsidRPr="00F068D0" w:rsidRDefault="00C56D29" w:rsidP="00F068D0">
      <w:pPr>
        <w:pStyle w:val="ab"/>
        <w:numPr>
          <w:ilvl w:val="0"/>
          <w:numId w:val="15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</w:t>
      </w:r>
      <w:r w:rsidR="00EA783E" w:rsidRPr="00F068D0">
        <w:rPr>
          <w:rFonts w:cs="Times New Roman"/>
          <w:sz w:val="28"/>
          <w:szCs w:val="28"/>
        </w:rPr>
        <w:t xml:space="preserve"> ГРБС;</w:t>
      </w:r>
    </w:p>
    <w:p w14:paraId="5DC2D8B6" w14:textId="77777777" w:rsidR="00C56D29" w:rsidRPr="00F068D0" w:rsidRDefault="00C56D29" w:rsidP="00F068D0">
      <w:pPr>
        <w:pStyle w:val="ab"/>
        <w:numPr>
          <w:ilvl w:val="0"/>
          <w:numId w:val="15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бюджетной классификации;</w:t>
      </w:r>
    </w:p>
    <w:p w14:paraId="5DC2D8B7" w14:textId="77777777" w:rsidR="00C56D29" w:rsidRPr="00F068D0" w:rsidRDefault="00C56D29" w:rsidP="00F068D0">
      <w:pPr>
        <w:numPr>
          <w:ilvl w:val="0"/>
          <w:numId w:val="15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Тип средств;</w:t>
      </w:r>
    </w:p>
    <w:p w14:paraId="5DC2D8B8" w14:textId="77777777" w:rsidR="00C56D29" w:rsidRPr="00F068D0" w:rsidRDefault="00C56D29" w:rsidP="00F068D0">
      <w:pPr>
        <w:numPr>
          <w:ilvl w:val="0"/>
          <w:numId w:val="15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цели.</w:t>
      </w:r>
    </w:p>
    <w:p w14:paraId="5DC2D8B9" w14:textId="77777777" w:rsidR="004D0B83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8</w:t>
      </w:r>
      <w:r w:rsidR="00E56E69" w:rsidRPr="00F068D0">
        <w:rPr>
          <w:rFonts w:cs="Times New Roman"/>
          <w:sz w:val="28"/>
          <w:szCs w:val="28"/>
        </w:rPr>
        <w:t>.4. </w:t>
      </w:r>
      <w:r w:rsidR="00C56D29" w:rsidRPr="00F068D0">
        <w:rPr>
          <w:rFonts w:cs="Times New Roman"/>
          <w:sz w:val="28"/>
          <w:szCs w:val="28"/>
        </w:rPr>
        <w:t> </w:t>
      </w:r>
      <w:r w:rsidRPr="00F068D0">
        <w:rPr>
          <w:rFonts w:cs="Times New Roman"/>
          <w:sz w:val="28"/>
          <w:szCs w:val="28"/>
        </w:rPr>
        <w:t xml:space="preserve">Если контроль не пройден – результат «красный шар»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23" wp14:editId="5DC2DA24">
            <wp:extent cx="257175" cy="238125"/>
            <wp:effectExtent l="0" t="0" r="9525" b="9525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выясните причину непрохождения контроля: наведите курсор  на «красный шар» для просмотра непройденных контролей, далее нажмите кнопку «Детализация»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25" wp14:editId="5DC2DA26">
            <wp:extent cx="247650" cy="257175"/>
            <wp:effectExtent l="0" t="0" r="0" b="9525"/>
            <wp:docPr id="78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, затем кнопку «Предварительный контроль»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27" wp14:editId="5DC2DA28">
            <wp:extent cx="276225" cy="304800"/>
            <wp:effectExtent l="0" t="0" r="9525" b="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и осуществите проверку документа по каждому контролю из списка непройденных контролей.</w:t>
      </w:r>
    </w:p>
    <w:p w14:paraId="5DC2D8BA" w14:textId="77777777" w:rsidR="004D0B83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Выяснив  какой контроль не проходит  следует  устранить причину согласно Реестру контрол</w:t>
      </w:r>
      <w:r w:rsidR="00C16522" w:rsidRPr="00F068D0">
        <w:rPr>
          <w:rFonts w:cs="Times New Roman"/>
          <w:sz w:val="28"/>
          <w:szCs w:val="28"/>
        </w:rPr>
        <w:t xml:space="preserve">ей, используемых  в программах </w:t>
      </w:r>
      <w:r w:rsidRPr="00F068D0">
        <w:rPr>
          <w:rFonts w:cs="Times New Roman"/>
          <w:sz w:val="28"/>
          <w:szCs w:val="28"/>
        </w:rPr>
        <w:t>АС «Бюджет» и «УРМ». В случаях, если самостоятел</w:t>
      </w:r>
      <w:r w:rsidR="00417BA0" w:rsidRPr="00F068D0">
        <w:rPr>
          <w:rFonts w:cs="Times New Roman"/>
          <w:sz w:val="28"/>
          <w:szCs w:val="28"/>
        </w:rPr>
        <w:t>ьно не удается устранить ошибку</w:t>
      </w:r>
      <w:r w:rsidR="00E73C1E" w:rsidRPr="00F068D0">
        <w:rPr>
          <w:rFonts w:cs="Times New Roman"/>
          <w:sz w:val="28"/>
          <w:szCs w:val="28"/>
        </w:rPr>
        <w:t xml:space="preserve"> необходимо сделать заявку в «</w:t>
      </w:r>
      <w:r w:rsidRPr="00F068D0">
        <w:rPr>
          <w:rFonts w:cs="Times New Roman"/>
          <w:sz w:val="28"/>
          <w:szCs w:val="28"/>
        </w:rPr>
        <w:t>Р</w:t>
      </w:r>
      <w:r w:rsidR="00E73C1E" w:rsidRPr="00F068D0">
        <w:rPr>
          <w:rFonts w:cs="Times New Roman"/>
          <w:sz w:val="28"/>
          <w:szCs w:val="28"/>
        </w:rPr>
        <w:t>ИЦ</w:t>
      </w:r>
      <w:r w:rsidRPr="00F068D0">
        <w:rPr>
          <w:rFonts w:cs="Times New Roman"/>
          <w:sz w:val="28"/>
          <w:szCs w:val="28"/>
        </w:rPr>
        <w:t>».</w:t>
      </w:r>
    </w:p>
    <w:p w14:paraId="5DC2D8BB" w14:textId="77777777" w:rsidR="00345398" w:rsidRPr="00F068D0" w:rsidRDefault="004D0B83" w:rsidP="00F068D0">
      <w:pPr>
        <w:spacing w:line="360" w:lineRule="auto"/>
        <w:rPr>
          <w:rFonts w:cs="Times New Roman"/>
          <w:noProof/>
          <w:sz w:val="28"/>
          <w:szCs w:val="28"/>
          <w:lang w:eastAsia="ru-RU"/>
        </w:rPr>
      </w:pPr>
      <w:r w:rsidRPr="00F068D0">
        <w:rPr>
          <w:rFonts w:cs="Times New Roman"/>
          <w:sz w:val="28"/>
          <w:szCs w:val="28"/>
        </w:rPr>
        <w:t>8</w:t>
      </w:r>
      <w:r w:rsidR="00E56E69" w:rsidRPr="00F068D0">
        <w:rPr>
          <w:rFonts w:cs="Times New Roman"/>
          <w:sz w:val="28"/>
          <w:szCs w:val="28"/>
        </w:rPr>
        <w:t>.5.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1E59D0" w:rsidRPr="00F068D0">
        <w:rPr>
          <w:rFonts w:cs="Times New Roman"/>
          <w:sz w:val="28"/>
          <w:szCs w:val="28"/>
        </w:rPr>
        <w:t xml:space="preserve"> Е</w:t>
      </w:r>
      <w:r w:rsidR="00C56D29" w:rsidRPr="00F068D0">
        <w:rPr>
          <w:rFonts w:cs="Times New Roman"/>
          <w:sz w:val="28"/>
          <w:szCs w:val="28"/>
        </w:rPr>
        <w:t>сли документ проходит все контроли, он переводится ГРБС из состояния «Ввод ГРБС</w:t>
      </w:r>
      <w:r w:rsidR="006F5B0A" w:rsidRPr="00F068D0">
        <w:rPr>
          <w:rFonts w:cs="Times New Roman"/>
          <w:sz w:val="28"/>
          <w:szCs w:val="28"/>
        </w:rPr>
        <w:t>» в состояние «На рассмотрении»</w:t>
      </w:r>
      <w:r w:rsidR="00455435" w:rsidRPr="00F068D0">
        <w:rPr>
          <w:rFonts w:cs="Times New Roman"/>
          <w:sz w:val="28"/>
          <w:szCs w:val="28"/>
        </w:rPr>
        <w:t xml:space="preserve"> </w:t>
      </w:r>
      <w:r w:rsidR="00EA783E" w:rsidRPr="00F068D0">
        <w:rPr>
          <w:rFonts w:cs="Times New Roman"/>
          <w:sz w:val="28"/>
          <w:szCs w:val="28"/>
        </w:rPr>
        <w:t xml:space="preserve"> </w:t>
      </w:r>
      <w:r w:rsidR="00EA783E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29" wp14:editId="5DC2DA2A">
            <wp:extent cx="276225" cy="257175"/>
            <wp:effectExtent l="0" t="0" r="9525" b="9525"/>
            <wp:docPr id="266" name="Рисунок 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24A7" w:rsidRPr="00F068D0">
        <w:rPr>
          <w:rFonts w:cs="Times New Roman"/>
          <w:sz w:val="28"/>
          <w:szCs w:val="28"/>
        </w:rPr>
        <w:t>.</w:t>
      </w:r>
    </w:p>
    <w:p w14:paraId="5DC2D8BC" w14:textId="77777777" w:rsidR="00FB7F58" w:rsidRPr="00F068D0" w:rsidRDefault="004D0B83" w:rsidP="00F068D0">
      <w:pPr>
        <w:spacing w:line="360" w:lineRule="auto"/>
        <w:rPr>
          <w:rFonts w:cs="Times New Roman"/>
          <w:noProof/>
          <w:sz w:val="28"/>
          <w:szCs w:val="28"/>
          <w:lang w:eastAsia="ru-RU"/>
        </w:rPr>
      </w:pPr>
      <w:r w:rsidRPr="00F068D0">
        <w:rPr>
          <w:rFonts w:cs="Times New Roman"/>
          <w:sz w:val="28"/>
          <w:szCs w:val="28"/>
        </w:rPr>
        <w:t>8</w:t>
      </w:r>
      <w:r w:rsidR="00E56E69" w:rsidRPr="00F068D0">
        <w:rPr>
          <w:rFonts w:cs="Times New Roman"/>
          <w:sz w:val="28"/>
          <w:szCs w:val="28"/>
        </w:rPr>
        <w:t>.6.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C56D29" w:rsidRPr="00F068D0">
        <w:rPr>
          <w:rFonts w:cs="Times New Roman"/>
          <w:sz w:val="28"/>
          <w:szCs w:val="28"/>
        </w:rPr>
        <w:t>Профильный отдел МФ и НП, осуществляет контроль данного документа</w:t>
      </w:r>
      <w:r w:rsidR="001D0484" w:rsidRPr="00F068D0">
        <w:rPr>
          <w:rFonts w:cs="Times New Roman"/>
          <w:sz w:val="28"/>
          <w:szCs w:val="28"/>
        </w:rPr>
        <w:t>, используя кнопку «Пост контроль»</w:t>
      </w:r>
      <w:r w:rsidR="006F5B0A" w:rsidRPr="00F068D0">
        <w:rPr>
          <w:rFonts w:cs="Times New Roman"/>
          <w:sz w:val="28"/>
          <w:szCs w:val="28"/>
        </w:rPr>
        <w:t xml:space="preserve"> - </w:t>
      </w:r>
      <w:r w:rsidR="00036F78" w:rsidRPr="00F068D0">
        <w:rPr>
          <w:rFonts w:cs="Times New Roman"/>
          <w:sz w:val="28"/>
          <w:szCs w:val="28"/>
        </w:rPr>
        <w:t>«</w:t>
      </w:r>
      <w:r w:rsidR="006F5B0A" w:rsidRPr="00F068D0">
        <w:rPr>
          <w:rFonts w:cs="Times New Roman"/>
          <w:sz w:val="28"/>
          <w:szCs w:val="28"/>
        </w:rPr>
        <w:t>Выполнить всё</w:t>
      </w:r>
      <w:r w:rsidR="00036F78" w:rsidRPr="00F068D0">
        <w:rPr>
          <w:rFonts w:cs="Times New Roman"/>
          <w:sz w:val="28"/>
          <w:szCs w:val="28"/>
        </w:rPr>
        <w:t>»</w:t>
      </w:r>
      <w:r w:rsidR="000279A5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EA783E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2B" wp14:editId="5DC2DA2C">
            <wp:extent cx="247650" cy="295275"/>
            <wp:effectExtent l="0" t="0" r="0" b="9525"/>
            <wp:docPr id="265" name="Рисунок 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24A7" w:rsidRPr="00F068D0">
        <w:rPr>
          <w:rFonts w:cs="Times New Roman"/>
          <w:noProof/>
          <w:sz w:val="28"/>
          <w:szCs w:val="28"/>
          <w:lang w:eastAsia="ru-RU"/>
        </w:rPr>
        <w:t>.</w:t>
      </w:r>
    </w:p>
    <w:p w14:paraId="5DC2D8BD" w14:textId="77777777" w:rsidR="00C56D29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8</w:t>
      </w:r>
      <w:r w:rsidR="00E56E69" w:rsidRPr="00F068D0">
        <w:rPr>
          <w:rFonts w:cs="Times New Roman"/>
          <w:sz w:val="28"/>
          <w:szCs w:val="28"/>
        </w:rPr>
        <w:t>.7.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C56D29" w:rsidRPr="00F068D0">
        <w:rPr>
          <w:rFonts w:cs="Times New Roman"/>
          <w:sz w:val="28"/>
          <w:szCs w:val="28"/>
        </w:rPr>
        <w:t xml:space="preserve">В случае прохождения всех контролей </w:t>
      </w:r>
      <w:r w:rsidR="001D0484" w:rsidRPr="00F068D0">
        <w:rPr>
          <w:rFonts w:cs="Times New Roman"/>
          <w:sz w:val="28"/>
          <w:szCs w:val="28"/>
        </w:rPr>
        <w:t xml:space="preserve">профильный отдел МФ и НП </w:t>
      </w:r>
      <w:r w:rsidR="00C56D29" w:rsidRPr="00F068D0">
        <w:rPr>
          <w:rFonts w:cs="Times New Roman"/>
          <w:sz w:val="28"/>
          <w:szCs w:val="28"/>
        </w:rPr>
        <w:t>визирует</w:t>
      </w:r>
      <w:r w:rsidR="00A24D5E" w:rsidRPr="00F068D0">
        <w:rPr>
          <w:rFonts w:cs="Times New Roman"/>
          <w:sz w:val="28"/>
          <w:szCs w:val="28"/>
        </w:rPr>
        <w:t xml:space="preserve"> –</w:t>
      </w:r>
      <w:r w:rsidR="00A24D5E" w:rsidRPr="00F068D0">
        <w:rPr>
          <w:rFonts w:cs="Times New Roman"/>
          <w:sz w:val="28"/>
          <w:szCs w:val="28"/>
          <w:lang w:val="en-US"/>
        </w:rPr>
        <w:t> </w:t>
      </w:r>
      <w:r w:rsidR="00A24D5E" w:rsidRPr="00F068D0">
        <w:rPr>
          <w:rFonts w:cs="Times New Roman"/>
          <w:sz w:val="28"/>
          <w:szCs w:val="28"/>
        </w:rPr>
        <w:t xml:space="preserve">кнопка «Виза отраслевого» </w:t>
      </w:r>
      <w:r w:rsidR="00A24D5E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2D" wp14:editId="5DC2DA2E">
            <wp:extent cx="324524" cy="287079"/>
            <wp:effectExtent l="0" t="0" r="0" b="0"/>
            <wp:docPr id="210" name="Рисунок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8640" cy="29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56D29" w:rsidRPr="00F068D0">
        <w:rPr>
          <w:rFonts w:cs="Times New Roman"/>
          <w:sz w:val="28"/>
          <w:szCs w:val="28"/>
        </w:rPr>
        <w:t xml:space="preserve"> и принимает электронный документ</w:t>
      </w:r>
      <w:r w:rsidR="00A24D5E" w:rsidRPr="00F068D0">
        <w:rPr>
          <w:rFonts w:cs="Times New Roman"/>
          <w:sz w:val="28"/>
          <w:szCs w:val="28"/>
        </w:rPr>
        <w:t> -  кнопка «Принять»</w:t>
      </w:r>
      <w:r w:rsidR="00A24D5E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2F" wp14:editId="5DC2DA30">
            <wp:extent cx="266700" cy="285750"/>
            <wp:effectExtent l="0" t="0" r="0" b="0"/>
            <wp:docPr id="211" name="Рисунок 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56D29" w:rsidRPr="00F068D0">
        <w:rPr>
          <w:rFonts w:cs="Times New Roman"/>
          <w:sz w:val="28"/>
          <w:szCs w:val="28"/>
        </w:rPr>
        <w:t xml:space="preserve"> на выделение пр</w:t>
      </w:r>
      <w:r w:rsidR="00C324A7" w:rsidRPr="00F068D0">
        <w:rPr>
          <w:rFonts w:cs="Times New Roman"/>
          <w:sz w:val="28"/>
          <w:szCs w:val="28"/>
        </w:rPr>
        <w:t>едельных объемов финансирования.</w:t>
      </w:r>
    </w:p>
    <w:p w14:paraId="5DC2D8BE" w14:textId="77777777" w:rsidR="00C56D29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8</w:t>
      </w:r>
      <w:r w:rsidR="00E56E69" w:rsidRPr="00F068D0">
        <w:rPr>
          <w:rFonts w:cs="Times New Roman"/>
          <w:sz w:val="28"/>
          <w:szCs w:val="28"/>
        </w:rPr>
        <w:t>.8.</w:t>
      </w:r>
      <w:r w:rsidR="00C56D29" w:rsidRPr="00F068D0">
        <w:rPr>
          <w:rFonts w:cs="Times New Roman"/>
          <w:sz w:val="28"/>
          <w:szCs w:val="28"/>
        </w:rPr>
        <w:t> Принятый документ по предельным объемам финансирования в АС «Бюдже</w:t>
      </w:r>
      <w:r w:rsidR="00C324A7" w:rsidRPr="00F068D0">
        <w:rPr>
          <w:rFonts w:cs="Times New Roman"/>
          <w:sz w:val="28"/>
          <w:szCs w:val="28"/>
        </w:rPr>
        <w:t>т» считается доведенным до ГРБС.</w:t>
      </w:r>
    </w:p>
    <w:p w14:paraId="5DC2D8BF" w14:textId="77777777" w:rsidR="00B8550C" w:rsidRPr="00F068D0" w:rsidRDefault="004D0B83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sz w:val="28"/>
          <w:szCs w:val="28"/>
        </w:rPr>
        <w:t>8</w:t>
      </w:r>
      <w:r w:rsidR="00E56E69" w:rsidRPr="00F068D0">
        <w:rPr>
          <w:rFonts w:cs="Times New Roman"/>
          <w:sz w:val="28"/>
          <w:szCs w:val="28"/>
        </w:rPr>
        <w:t>.9.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B8550C" w:rsidRPr="00F068D0">
        <w:rPr>
          <w:rFonts w:cs="Times New Roman"/>
          <w:sz w:val="28"/>
          <w:szCs w:val="28"/>
        </w:rPr>
        <w:t>Далее ГРБС создает в АС «Бюджет» новый документ, в котором с лицевого счета ГРБС распределяет предельные объемы финансирования по получателям бюджетных средств.</w:t>
      </w:r>
      <w:r w:rsidR="00B8550C" w:rsidRPr="00F068D0">
        <w:rPr>
          <w:rFonts w:cs="Times New Roman"/>
          <w:b/>
          <w:sz w:val="28"/>
          <w:szCs w:val="28"/>
        </w:rPr>
        <w:t xml:space="preserve"> Распределение по ПБС возможно только после принятия МФ и НП электронного документа по лицевому счету ГРБС.</w:t>
      </w:r>
      <w:r w:rsidR="00B8550C" w:rsidRPr="00F068D0">
        <w:rPr>
          <w:rFonts w:cs="Times New Roman"/>
          <w:sz w:val="28"/>
          <w:szCs w:val="28"/>
        </w:rPr>
        <w:t xml:space="preserve"> Вид плана данного документа - 2.04 «Распределение по подведомственным». </w:t>
      </w:r>
    </w:p>
    <w:p w14:paraId="5DC2D8C0" w14:textId="77777777" w:rsidR="00C56D29" w:rsidRPr="00F068D0" w:rsidRDefault="004D0B83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9</w:t>
      </w:r>
      <w:r w:rsidR="00C56D29" w:rsidRPr="00F068D0">
        <w:rPr>
          <w:rFonts w:cs="Times New Roman"/>
          <w:b/>
          <w:sz w:val="28"/>
          <w:szCs w:val="28"/>
        </w:rPr>
        <w:t>.</w:t>
      </w:r>
      <w:r w:rsidR="000B266C" w:rsidRPr="00F068D0">
        <w:rPr>
          <w:rFonts w:cs="Times New Roman"/>
          <w:b/>
          <w:sz w:val="28"/>
          <w:szCs w:val="28"/>
        </w:rPr>
        <w:t xml:space="preserve"> </w:t>
      </w:r>
      <w:r w:rsidR="00C56D29" w:rsidRPr="00F068D0">
        <w:rPr>
          <w:rFonts w:cs="Times New Roman"/>
          <w:b/>
          <w:sz w:val="28"/>
          <w:szCs w:val="28"/>
        </w:rPr>
        <w:t>Изменение предельных объемов финансирования осуществляется в следующем порядке:</w:t>
      </w:r>
    </w:p>
    <w:p w14:paraId="5DC2D8C1" w14:textId="77777777" w:rsidR="00C56D29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9</w:t>
      </w:r>
      <w:r w:rsidR="00E56E69" w:rsidRPr="00F068D0">
        <w:rPr>
          <w:rFonts w:cs="Times New Roman"/>
          <w:sz w:val="28"/>
          <w:szCs w:val="28"/>
        </w:rPr>
        <w:t>.1.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C56D29" w:rsidRPr="00F068D0">
        <w:rPr>
          <w:rFonts w:cs="Times New Roman"/>
          <w:sz w:val="28"/>
          <w:szCs w:val="28"/>
        </w:rPr>
        <w:t> ГРБС создает документ с видом плана</w:t>
      </w:r>
      <w:r w:rsidR="007251A9" w:rsidRPr="00F068D0">
        <w:rPr>
          <w:rFonts w:cs="Times New Roman"/>
          <w:sz w:val="28"/>
          <w:szCs w:val="28"/>
        </w:rPr>
        <w:t xml:space="preserve"> – </w:t>
      </w:r>
      <w:r w:rsidR="00C56D29" w:rsidRPr="00F068D0">
        <w:rPr>
          <w:rFonts w:cs="Times New Roman"/>
          <w:sz w:val="28"/>
          <w:szCs w:val="28"/>
        </w:rPr>
        <w:t>2.04, в котором с лицевых счетов ПБС по кодам бюджетной классификации, типам средств, кодам мероприятий, кодам субсидий для ГАУ и ГБУ, а по межбюджетным трансфертам в разрезе кодов районов и кодов целевых средств снимает и обобщает необходимые для изменения суммы на лицевом счете ГРБС;</w:t>
      </w:r>
    </w:p>
    <w:p w14:paraId="5DC2D8C2" w14:textId="77777777" w:rsidR="00C56D29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9</w:t>
      </w:r>
      <w:r w:rsidR="00E56E69" w:rsidRPr="00F068D0">
        <w:rPr>
          <w:rFonts w:cs="Times New Roman"/>
          <w:sz w:val="28"/>
          <w:szCs w:val="28"/>
        </w:rPr>
        <w:t>.2.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C56D29" w:rsidRPr="00F068D0">
        <w:rPr>
          <w:rFonts w:cs="Times New Roman"/>
          <w:sz w:val="28"/>
          <w:szCs w:val="28"/>
        </w:rPr>
        <w:t>ГРБС контролирует данный документ, в случае прохождения всех контролей ГРБС принимает документ в АС «Бюджет»;</w:t>
      </w:r>
    </w:p>
    <w:p w14:paraId="5DC2D8C3" w14:textId="77777777" w:rsidR="00BD3D13" w:rsidRPr="00F068D0" w:rsidRDefault="006F531F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          </w:t>
      </w:r>
      <w:r w:rsidR="004D0B83" w:rsidRPr="00F068D0">
        <w:rPr>
          <w:rFonts w:cs="Times New Roman"/>
          <w:sz w:val="28"/>
          <w:szCs w:val="28"/>
        </w:rPr>
        <w:t>9</w:t>
      </w:r>
      <w:r w:rsidR="00E56E69" w:rsidRPr="00F068D0">
        <w:rPr>
          <w:rFonts w:cs="Times New Roman"/>
          <w:sz w:val="28"/>
          <w:szCs w:val="28"/>
        </w:rPr>
        <w:t>.3.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BD3D13" w:rsidRPr="00F068D0">
        <w:rPr>
          <w:rFonts w:cs="Times New Roman"/>
          <w:sz w:val="28"/>
          <w:szCs w:val="28"/>
        </w:rPr>
        <w:t>Используя кнопку «Вставить новую запись»</w:t>
      </w:r>
      <w:r w:rsidR="00EA783E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EA783E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31" wp14:editId="5DC2DA32">
            <wp:extent cx="209550" cy="257175"/>
            <wp:effectExtent l="0" t="0" r="0" b="9525"/>
            <wp:docPr id="263" name="Рисунок 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D3D13" w:rsidRPr="00F068D0">
        <w:rPr>
          <w:rFonts w:cs="Times New Roman"/>
          <w:sz w:val="28"/>
          <w:szCs w:val="28"/>
        </w:rPr>
        <w:t xml:space="preserve"> ГРБС создает электронный документ.</w:t>
      </w:r>
    </w:p>
    <w:p w14:paraId="5DC2D8C4" w14:textId="77777777" w:rsidR="00BD3D13" w:rsidRPr="00F068D0" w:rsidRDefault="00BD3D1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Ввод заголовка:</w:t>
      </w:r>
    </w:p>
    <w:p w14:paraId="5DC2D8C5" w14:textId="77777777" w:rsidR="00BD3D13" w:rsidRPr="00F068D0" w:rsidRDefault="00BD3D13" w:rsidP="00F068D0">
      <w:pPr>
        <w:numPr>
          <w:ilvl w:val="0"/>
          <w:numId w:val="1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Вид плана – 2.03 «</w:t>
      </w:r>
      <w:r w:rsidR="00EF50E2" w:rsidRPr="00EF50E2">
        <w:rPr>
          <w:rFonts w:cs="Times New Roman"/>
          <w:sz w:val="28"/>
          <w:szCs w:val="28"/>
        </w:rPr>
        <w:t>Уточнение бюджетной росписи, кассового плана, предельных объёмов финансирования по главным распорядителям средств областного бюджета</w:t>
      </w:r>
      <w:r w:rsidRPr="00F068D0">
        <w:rPr>
          <w:rFonts w:cs="Times New Roman"/>
          <w:sz w:val="28"/>
          <w:szCs w:val="28"/>
        </w:rPr>
        <w:t>».</w:t>
      </w:r>
    </w:p>
    <w:p w14:paraId="5DC2D8C6" w14:textId="77777777" w:rsidR="00BD3D13" w:rsidRPr="00F068D0" w:rsidRDefault="00BD3D13" w:rsidP="00F068D0">
      <w:pPr>
        <w:numPr>
          <w:ilvl w:val="0"/>
          <w:numId w:val="1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 Номер уведомления;</w:t>
      </w:r>
    </w:p>
    <w:p w14:paraId="5DC2D8C7" w14:textId="77777777" w:rsidR="00BD3D13" w:rsidRPr="00F068D0" w:rsidRDefault="00BD3D13" w:rsidP="00F068D0">
      <w:pPr>
        <w:numPr>
          <w:ilvl w:val="0"/>
          <w:numId w:val="1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 ГРБС;</w:t>
      </w:r>
    </w:p>
    <w:p w14:paraId="5DC2D8C8" w14:textId="77777777" w:rsidR="00BD3D13" w:rsidRPr="00F068D0" w:rsidRDefault="00BD3D13" w:rsidP="00F068D0">
      <w:pPr>
        <w:numPr>
          <w:ilvl w:val="0"/>
          <w:numId w:val="1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 Месяц.</w:t>
      </w:r>
    </w:p>
    <w:p w14:paraId="5DC2D8C9" w14:textId="77777777" w:rsidR="00341039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9</w:t>
      </w:r>
      <w:r w:rsidR="00E56E69" w:rsidRPr="00F068D0">
        <w:rPr>
          <w:rFonts w:cs="Times New Roman"/>
          <w:sz w:val="28"/>
          <w:szCs w:val="28"/>
        </w:rPr>
        <w:t>.4.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341039" w:rsidRPr="00F068D0">
        <w:rPr>
          <w:rFonts w:cs="Times New Roman"/>
          <w:sz w:val="28"/>
          <w:szCs w:val="28"/>
        </w:rPr>
        <w:t xml:space="preserve">Сохраните введенные данные, нажав последовательно кнопки </w:t>
      </w:r>
      <w:r w:rsidR="00341039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33" wp14:editId="5DC2DA34">
            <wp:extent cx="276225" cy="190500"/>
            <wp:effectExtent l="0" t="0" r="9525" b="0"/>
            <wp:docPr id="300" name="Рисунок 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1039" w:rsidRPr="00F068D0">
        <w:rPr>
          <w:rFonts w:cs="Times New Roman"/>
          <w:sz w:val="28"/>
          <w:szCs w:val="28"/>
        </w:rPr>
        <w:t xml:space="preserve"> «Изменения», а затем выберите в выпадающем меню  пункт «Сохранить изменения».</w:t>
      </w:r>
    </w:p>
    <w:p w14:paraId="5DC2D8CA" w14:textId="77777777" w:rsidR="00341039" w:rsidRPr="00F068D0" w:rsidRDefault="00341039" w:rsidP="00F068D0">
      <w:pPr>
        <w:pStyle w:val="ab"/>
        <w:spacing w:line="360" w:lineRule="auto"/>
        <w:jc w:val="center"/>
        <w:rPr>
          <w:rFonts w:cs="Times New Roman"/>
          <w:sz w:val="28"/>
          <w:szCs w:val="28"/>
        </w:rPr>
      </w:pPr>
      <w:r w:rsidRPr="00F068D0">
        <w:rPr>
          <w:rFonts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5DC2DA35" wp14:editId="5DC2DA36">
                <wp:simplePos x="0" y="0"/>
                <wp:positionH relativeFrom="column">
                  <wp:posOffset>2749801</wp:posOffset>
                </wp:positionH>
                <wp:positionV relativeFrom="paragraph">
                  <wp:posOffset>89535</wp:posOffset>
                </wp:positionV>
                <wp:extent cx="304800" cy="200025"/>
                <wp:effectExtent l="0" t="0" r="19050" b="28575"/>
                <wp:wrapNone/>
                <wp:docPr id="299" name="Овал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0002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99" o:spid="_x0000_s1026" style="position:absolute;margin-left:216.5pt;margin-top:7.05pt;width:24pt;height:15.75pt;z-index:251913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" filled="f" strokecolor="red" strokeweight="2pt"/>
            </w:pict>
          </mc:Fallback>
        </mc:AlternateConten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37" wp14:editId="5DC2DA38">
            <wp:extent cx="2047875" cy="895350"/>
            <wp:effectExtent l="0" t="0" r="9525" b="0"/>
            <wp:docPr id="98" name="Рисунок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2D8CB" w14:textId="77777777" w:rsidR="00E35F61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9</w:t>
      </w:r>
      <w:r w:rsidR="00E56E69" w:rsidRPr="00F068D0">
        <w:rPr>
          <w:rFonts w:cs="Times New Roman"/>
          <w:sz w:val="28"/>
          <w:szCs w:val="28"/>
        </w:rPr>
        <w:t>.5.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E35F61" w:rsidRPr="00F068D0">
        <w:rPr>
          <w:rFonts w:cs="Times New Roman"/>
          <w:sz w:val="28"/>
          <w:szCs w:val="28"/>
        </w:rPr>
        <w:t xml:space="preserve">На панели инструментов нажмите кнопку «Детализация»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39" wp14:editId="5DC2DA3A">
            <wp:extent cx="247650" cy="257175"/>
            <wp:effectExtent l="0" t="0" r="0" b="9525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для отражения всех полей документа на панели инструментов нажмите кнопку «Столбцы»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3B" wp14:editId="5DC2DA3C">
            <wp:extent cx="247650" cy="295275"/>
            <wp:effectExtent l="0" t="0" r="0" b="9525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sz w:val="28"/>
          <w:szCs w:val="28"/>
        </w:rPr>
        <w:t xml:space="preserve"> и выберите необходимые значения. Для сохранения настроек нажмите кнопку «Сохранить настройки текущей страницы»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E35F61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3D" wp14:editId="5DC2DA3E">
            <wp:extent cx="352425" cy="266700"/>
            <wp:effectExtent l="0" t="0" r="9525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5F61" w:rsidRPr="00F068D0">
        <w:rPr>
          <w:rFonts w:cs="Times New Roman"/>
          <w:noProof/>
          <w:sz w:val="28"/>
          <w:szCs w:val="28"/>
          <w:lang w:eastAsia="ru-RU"/>
        </w:rPr>
        <w:t>.</w:t>
      </w:r>
      <w:r w:rsidR="00E35F61" w:rsidRPr="00F068D0">
        <w:rPr>
          <w:rFonts w:cs="Times New Roman"/>
          <w:sz w:val="28"/>
          <w:szCs w:val="28"/>
        </w:rPr>
        <w:t xml:space="preserve"> </w:t>
      </w:r>
    </w:p>
    <w:p w14:paraId="5DC2D8CC" w14:textId="77777777" w:rsidR="00BD3D13" w:rsidRPr="00F068D0" w:rsidRDefault="00BD3D13" w:rsidP="00F068D0">
      <w:pPr>
        <w:spacing w:line="360" w:lineRule="auto"/>
        <w:rPr>
          <w:rFonts w:cs="Times New Roman"/>
          <w:b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Заполните документ:</w:t>
      </w:r>
    </w:p>
    <w:p w14:paraId="5DC2D8CD" w14:textId="77777777" w:rsidR="00BD3D13" w:rsidRPr="00F068D0" w:rsidRDefault="00BD3D13" w:rsidP="00F068D0">
      <w:pPr>
        <w:pStyle w:val="ab"/>
        <w:numPr>
          <w:ilvl w:val="0"/>
          <w:numId w:val="20"/>
        </w:numPr>
        <w:spacing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Лицевой счет ГРБС;</w:t>
      </w:r>
    </w:p>
    <w:p w14:paraId="5DC2D8CE" w14:textId="77777777" w:rsidR="00BD3D13" w:rsidRPr="00F068D0" w:rsidRDefault="00BD3D13" w:rsidP="00F068D0">
      <w:pPr>
        <w:pStyle w:val="ab"/>
        <w:numPr>
          <w:ilvl w:val="0"/>
          <w:numId w:val="2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бюджетной классификации;</w:t>
      </w:r>
    </w:p>
    <w:p w14:paraId="5DC2D8CF" w14:textId="77777777" w:rsidR="00BD3D13" w:rsidRPr="00F068D0" w:rsidRDefault="00BD3D13" w:rsidP="00F068D0">
      <w:pPr>
        <w:pStyle w:val="ab"/>
        <w:numPr>
          <w:ilvl w:val="0"/>
          <w:numId w:val="2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Тип средств;</w:t>
      </w:r>
    </w:p>
    <w:p w14:paraId="5DC2D8D0" w14:textId="77777777" w:rsidR="007053EB" w:rsidRPr="00F068D0" w:rsidRDefault="007053EB" w:rsidP="00F068D0">
      <w:pPr>
        <w:pStyle w:val="ab"/>
        <w:numPr>
          <w:ilvl w:val="0"/>
          <w:numId w:val="2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Мероприятие</w:t>
      </w:r>
      <w:r w:rsidR="007A3A0C" w:rsidRPr="00F068D0">
        <w:rPr>
          <w:rFonts w:cs="Times New Roman"/>
          <w:sz w:val="28"/>
          <w:szCs w:val="28"/>
        </w:rPr>
        <w:t xml:space="preserve"> (</w:t>
      </w:r>
      <w:r w:rsidRPr="00F068D0">
        <w:rPr>
          <w:rFonts w:cs="Times New Roman"/>
          <w:sz w:val="28"/>
          <w:szCs w:val="28"/>
        </w:rPr>
        <w:t>в случае необходимости);</w:t>
      </w:r>
    </w:p>
    <w:p w14:paraId="5DC2D8D1" w14:textId="77777777" w:rsidR="00BD3D13" w:rsidRPr="00F068D0" w:rsidRDefault="00BD3D13" w:rsidP="00F068D0">
      <w:pPr>
        <w:pStyle w:val="ab"/>
        <w:numPr>
          <w:ilvl w:val="0"/>
          <w:numId w:val="2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Район трансферта (по межбюджетным трансфертам);</w:t>
      </w:r>
    </w:p>
    <w:p w14:paraId="5DC2D8D2" w14:textId="77777777" w:rsidR="00BD3D13" w:rsidRPr="00F068D0" w:rsidRDefault="00BD3D13" w:rsidP="00F068D0">
      <w:pPr>
        <w:pStyle w:val="ab"/>
        <w:numPr>
          <w:ilvl w:val="0"/>
          <w:numId w:val="2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целевых средств (по межбюджетным трансфертам, за исключением дотации на выравнивание уровня бюджетной обеспеченности);</w:t>
      </w:r>
    </w:p>
    <w:p w14:paraId="5DC2D8D3" w14:textId="77777777" w:rsidR="00BD3D13" w:rsidRPr="00F068D0" w:rsidRDefault="00BD3D13" w:rsidP="00F068D0">
      <w:pPr>
        <w:pStyle w:val="ab"/>
        <w:numPr>
          <w:ilvl w:val="0"/>
          <w:numId w:val="20"/>
        </w:numPr>
        <w:spacing w:after="0" w:line="360" w:lineRule="auto"/>
        <w:ind w:firstLine="709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Код субсидии для государственных ав</w:t>
      </w:r>
      <w:r w:rsidR="007053EB" w:rsidRPr="00F068D0">
        <w:rPr>
          <w:rFonts w:cs="Times New Roman"/>
          <w:sz w:val="28"/>
          <w:szCs w:val="28"/>
        </w:rPr>
        <w:t>тономных и бюджетных учреждений.</w:t>
      </w:r>
    </w:p>
    <w:p w14:paraId="5DC2D8D4" w14:textId="77777777" w:rsidR="007053EB" w:rsidRPr="00F068D0" w:rsidRDefault="007053EB" w:rsidP="00F068D0">
      <w:pPr>
        <w:pStyle w:val="ab"/>
        <w:spacing w:after="0" w:line="360" w:lineRule="auto"/>
        <w:rPr>
          <w:rFonts w:cs="Times New Roman"/>
          <w:sz w:val="28"/>
          <w:szCs w:val="28"/>
        </w:rPr>
      </w:pPr>
    </w:p>
    <w:p w14:paraId="5DC2D8D5" w14:textId="77777777" w:rsidR="00BD3D13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9.6</w:t>
      </w:r>
      <w:r w:rsidR="00E56E69" w:rsidRPr="00F068D0">
        <w:rPr>
          <w:rFonts w:cs="Times New Roman"/>
          <w:sz w:val="28"/>
          <w:szCs w:val="28"/>
        </w:rPr>
        <w:t>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BD3D13" w:rsidRPr="00F068D0">
        <w:rPr>
          <w:rFonts w:cs="Times New Roman"/>
          <w:sz w:val="28"/>
          <w:szCs w:val="28"/>
        </w:rPr>
        <w:t>Далее, если документ проходит все контроли, он переводится ГРБС из состояния «Ввод ГРБС» в состояние «На рассмотрении»</w:t>
      </w:r>
      <w:r w:rsidR="00EA783E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EA783E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3F" wp14:editId="5DC2DA40">
            <wp:extent cx="276225" cy="257175"/>
            <wp:effectExtent l="0" t="0" r="9525" b="9525"/>
            <wp:docPr id="261" name="Рисунок 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24A7" w:rsidRPr="00F068D0">
        <w:rPr>
          <w:rFonts w:cs="Times New Roman"/>
          <w:sz w:val="28"/>
          <w:szCs w:val="28"/>
        </w:rPr>
        <w:t>.</w:t>
      </w:r>
    </w:p>
    <w:p w14:paraId="5DC2D8D6" w14:textId="77777777" w:rsidR="00A24D5E" w:rsidRPr="00F068D0" w:rsidRDefault="004D0B83" w:rsidP="00F068D0">
      <w:pPr>
        <w:spacing w:line="360" w:lineRule="auto"/>
        <w:rPr>
          <w:rFonts w:cs="Times New Roman"/>
          <w:noProof/>
          <w:sz w:val="28"/>
          <w:szCs w:val="28"/>
          <w:lang w:eastAsia="ru-RU"/>
        </w:rPr>
      </w:pPr>
      <w:r w:rsidRPr="00F068D0">
        <w:rPr>
          <w:rFonts w:cs="Times New Roman"/>
          <w:sz w:val="28"/>
          <w:szCs w:val="28"/>
        </w:rPr>
        <w:t>9.7</w:t>
      </w:r>
      <w:r w:rsidR="00E56E69" w:rsidRPr="00F068D0">
        <w:rPr>
          <w:rFonts w:cs="Times New Roman"/>
          <w:sz w:val="28"/>
          <w:szCs w:val="28"/>
        </w:rPr>
        <w:t>.</w:t>
      </w:r>
      <w:r w:rsidR="00B8550C" w:rsidRPr="00F068D0">
        <w:rPr>
          <w:rFonts w:cs="Times New Roman"/>
          <w:sz w:val="28"/>
          <w:szCs w:val="28"/>
        </w:rPr>
        <w:t> </w:t>
      </w:r>
      <w:r w:rsidR="00A24D5E" w:rsidRPr="00F068D0">
        <w:rPr>
          <w:rFonts w:cs="Times New Roman"/>
          <w:sz w:val="28"/>
          <w:szCs w:val="28"/>
        </w:rPr>
        <w:t>Профильный отдел МФ и НП, осуществляет контроль данного документа, используя кнопку «Пост контроль» - «Выполнить всё»</w:t>
      </w:r>
      <w:r w:rsidR="00A24D5E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694306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A24D5E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41" wp14:editId="5DC2DA42">
            <wp:extent cx="247650" cy="295275"/>
            <wp:effectExtent l="0" t="0" r="0" b="9525"/>
            <wp:docPr id="213" name="Рисунок 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24A7" w:rsidRPr="00F068D0">
        <w:rPr>
          <w:rFonts w:cs="Times New Roman"/>
          <w:noProof/>
          <w:sz w:val="28"/>
          <w:szCs w:val="28"/>
          <w:lang w:eastAsia="ru-RU"/>
        </w:rPr>
        <w:t>.</w:t>
      </w:r>
    </w:p>
    <w:p w14:paraId="5DC2D8D7" w14:textId="77777777" w:rsidR="004D0B83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 xml:space="preserve">9.8. Если контроль не пройден – результат «красный шар»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43" wp14:editId="5DC2DA44">
            <wp:extent cx="257175" cy="238125"/>
            <wp:effectExtent l="0" t="0" r="9525" b="9525"/>
            <wp:docPr id="94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выясните причину непрохождения контроля: наведите курсор  на «красный шар» для пр</w:t>
      </w:r>
      <w:r w:rsidR="0009002A" w:rsidRPr="00F068D0">
        <w:rPr>
          <w:rFonts w:cs="Times New Roman"/>
          <w:sz w:val="28"/>
          <w:szCs w:val="28"/>
        </w:rPr>
        <w:t xml:space="preserve">осмотра непройденных контролей, </w:t>
      </w:r>
      <w:r w:rsidRPr="00F068D0">
        <w:rPr>
          <w:rFonts w:cs="Times New Roman"/>
          <w:sz w:val="28"/>
          <w:szCs w:val="28"/>
        </w:rPr>
        <w:t xml:space="preserve">далее нажмите кнопку «Детализация»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45" wp14:editId="5DC2DA46">
            <wp:extent cx="247650" cy="257175"/>
            <wp:effectExtent l="0" t="0" r="0" b="9525"/>
            <wp:docPr id="95" name="Рисунок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, затем кнопку «Предварительный контроль» </w:t>
      </w:r>
      <w:r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47" wp14:editId="5DC2DA48">
            <wp:extent cx="276225" cy="304800"/>
            <wp:effectExtent l="0" t="0" r="9525" b="0"/>
            <wp:docPr id="289" name="Рисунок 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068D0">
        <w:rPr>
          <w:rFonts w:cs="Times New Roman"/>
          <w:sz w:val="28"/>
          <w:szCs w:val="28"/>
        </w:rPr>
        <w:t xml:space="preserve"> и осуществите проверку документа по каждому контролю из списка непройденных контролей.</w:t>
      </w:r>
    </w:p>
    <w:p w14:paraId="5DC2D8D8" w14:textId="77777777" w:rsidR="004D0B83" w:rsidRPr="00F068D0" w:rsidRDefault="004D0B83" w:rsidP="00F068D0">
      <w:pPr>
        <w:spacing w:line="360" w:lineRule="auto"/>
        <w:rPr>
          <w:rFonts w:cs="Times New Roman"/>
          <w:noProof/>
          <w:sz w:val="28"/>
          <w:szCs w:val="28"/>
          <w:lang w:eastAsia="ru-RU"/>
        </w:rPr>
      </w:pPr>
      <w:r w:rsidRPr="00F068D0">
        <w:rPr>
          <w:rFonts w:cs="Times New Roman"/>
          <w:sz w:val="28"/>
          <w:szCs w:val="28"/>
        </w:rPr>
        <w:t>Выяснив  какой контроль не проходит  следует  устранить причину согласно Реестру контрол</w:t>
      </w:r>
      <w:r w:rsidR="001F64EA" w:rsidRPr="00F068D0">
        <w:rPr>
          <w:rFonts w:cs="Times New Roman"/>
          <w:sz w:val="28"/>
          <w:szCs w:val="28"/>
        </w:rPr>
        <w:t xml:space="preserve">ей, используемых  в программах </w:t>
      </w:r>
      <w:r w:rsidRPr="00F068D0">
        <w:rPr>
          <w:rFonts w:cs="Times New Roman"/>
          <w:sz w:val="28"/>
          <w:szCs w:val="28"/>
        </w:rPr>
        <w:t>АС «Бюджет» и «УРМ». В случаях, если самостоятел</w:t>
      </w:r>
      <w:r w:rsidR="008C453E" w:rsidRPr="00F068D0">
        <w:rPr>
          <w:rFonts w:cs="Times New Roman"/>
          <w:sz w:val="28"/>
          <w:szCs w:val="28"/>
        </w:rPr>
        <w:t>ьно не удается устранить ошибку</w:t>
      </w:r>
      <w:r w:rsidR="005A57F2" w:rsidRPr="00F068D0">
        <w:rPr>
          <w:rFonts w:cs="Times New Roman"/>
          <w:sz w:val="28"/>
          <w:szCs w:val="28"/>
        </w:rPr>
        <w:t xml:space="preserve"> необходимо сделать заявку в «</w:t>
      </w:r>
      <w:r w:rsidRPr="00F068D0">
        <w:rPr>
          <w:rFonts w:cs="Times New Roman"/>
          <w:sz w:val="28"/>
          <w:szCs w:val="28"/>
        </w:rPr>
        <w:t>Р</w:t>
      </w:r>
      <w:r w:rsidR="005A57F2" w:rsidRPr="00F068D0">
        <w:rPr>
          <w:rFonts w:cs="Times New Roman"/>
          <w:sz w:val="28"/>
          <w:szCs w:val="28"/>
        </w:rPr>
        <w:t>ИЦ</w:t>
      </w:r>
      <w:r w:rsidRPr="00F068D0">
        <w:rPr>
          <w:rFonts w:cs="Times New Roman"/>
          <w:sz w:val="28"/>
          <w:szCs w:val="28"/>
        </w:rPr>
        <w:t>»</w:t>
      </w:r>
      <w:r w:rsidR="00694306" w:rsidRPr="00F068D0">
        <w:rPr>
          <w:rFonts w:cs="Times New Roman"/>
          <w:sz w:val="28"/>
          <w:szCs w:val="28"/>
        </w:rPr>
        <w:t>.</w:t>
      </w:r>
    </w:p>
    <w:p w14:paraId="5DC2D8D9" w14:textId="77777777" w:rsidR="001F64EA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9.9. </w:t>
      </w:r>
      <w:r w:rsidR="001F64EA" w:rsidRPr="00F068D0">
        <w:rPr>
          <w:rFonts w:cs="Times New Roman"/>
          <w:sz w:val="28"/>
          <w:szCs w:val="28"/>
        </w:rPr>
        <w:t>В состоянии «На рассмотрении» документ контролируется профильным отделом МФ и НП. При положительных результатах проверки профильный отдел ставит визу</w:t>
      </w:r>
      <w:r w:rsidR="001F64EA" w:rsidRPr="00F068D0">
        <w:rPr>
          <w:rFonts w:cs="Times New Roman"/>
          <w:noProof/>
          <w:sz w:val="28"/>
          <w:szCs w:val="28"/>
          <w:lang w:eastAsia="ru-RU"/>
        </w:rPr>
        <w:t xml:space="preserve"> </w:t>
      </w:r>
      <w:r w:rsidR="001F64E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49" wp14:editId="5DC2DA4A">
            <wp:extent cx="324524" cy="287079"/>
            <wp:effectExtent l="0" t="0" r="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28640" cy="29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F64EA" w:rsidRPr="00F068D0">
        <w:rPr>
          <w:rFonts w:cs="Times New Roman"/>
          <w:sz w:val="28"/>
          <w:szCs w:val="28"/>
        </w:rPr>
        <w:t xml:space="preserve">, в противном случае отправляет документ на доработку ГРБС - кнопка «На доработку ГРБС» </w:t>
      </w:r>
      <w:r w:rsidR="001F64E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4B" wp14:editId="5DC2DA4C">
            <wp:extent cx="257175" cy="295275"/>
            <wp:effectExtent l="0" t="0" r="9525" b="9525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F64EA" w:rsidRPr="00F068D0">
        <w:rPr>
          <w:rFonts w:cs="Times New Roman"/>
          <w:sz w:val="28"/>
          <w:szCs w:val="28"/>
        </w:rPr>
        <w:t xml:space="preserve">(в случае необходимости внесения уточнений в документ) или отклоняет его - кнопка «Отклонить» </w:t>
      </w:r>
      <w:r w:rsidR="001F64EA" w:rsidRPr="00F068D0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5DC2DA4D" wp14:editId="5DC2DA4E">
            <wp:extent cx="238125" cy="333375"/>
            <wp:effectExtent l="0" t="0" r="9525" b="9525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F64EA" w:rsidRPr="00F068D0">
        <w:rPr>
          <w:rFonts w:cs="Times New Roman"/>
          <w:sz w:val="28"/>
          <w:szCs w:val="28"/>
        </w:rPr>
        <w:t>(в случае, если министром не принято положительного решения на внесение изменений).</w:t>
      </w:r>
    </w:p>
    <w:p w14:paraId="5DC2D8DA" w14:textId="77777777" w:rsidR="00A24D5E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9.10</w:t>
      </w:r>
      <w:r w:rsidR="00E56E69" w:rsidRPr="00F068D0">
        <w:rPr>
          <w:rFonts w:cs="Times New Roman"/>
          <w:sz w:val="28"/>
          <w:szCs w:val="28"/>
        </w:rPr>
        <w:t>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A24D5E" w:rsidRPr="00F068D0">
        <w:rPr>
          <w:rFonts w:cs="Times New Roman"/>
          <w:sz w:val="28"/>
          <w:szCs w:val="28"/>
        </w:rPr>
        <w:t>Принятый документ по предельным объемам финансирования в АС «Бюдже</w:t>
      </w:r>
      <w:r w:rsidR="00C324A7" w:rsidRPr="00F068D0">
        <w:rPr>
          <w:rFonts w:cs="Times New Roman"/>
          <w:sz w:val="28"/>
          <w:szCs w:val="28"/>
        </w:rPr>
        <w:t>т» считается доведенным до ГРБС.</w:t>
      </w:r>
    </w:p>
    <w:p w14:paraId="5DC2D8DB" w14:textId="77777777" w:rsidR="00C56D29" w:rsidRPr="00F068D0" w:rsidRDefault="004D0B83" w:rsidP="00F068D0">
      <w:pPr>
        <w:spacing w:line="360" w:lineRule="auto"/>
        <w:rPr>
          <w:rFonts w:cs="Times New Roman"/>
          <w:sz w:val="28"/>
          <w:szCs w:val="28"/>
        </w:rPr>
      </w:pPr>
      <w:r w:rsidRPr="00F068D0">
        <w:rPr>
          <w:rFonts w:cs="Times New Roman"/>
          <w:sz w:val="28"/>
          <w:szCs w:val="28"/>
        </w:rPr>
        <w:t>9.11</w:t>
      </w:r>
      <w:r w:rsidR="00E56E69" w:rsidRPr="00F068D0">
        <w:rPr>
          <w:rFonts w:cs="Times New Roman"/>
          <w:sz w:val="28"/>
          <w:szCs w:val="28"/>
        </w:rPr>
        <w:t>.</w:t>
      </w:r>
      <w:r w:rsidR="00E56E69" w:rsidRPr="00F068D0">
        <w:rPr>
          <w:rFonts w:cs="Times New Roman"/>
          <w:sz w:val="28"/>
          <w:szCs w:val="28"/>
          <w:lang w:val="en-US"/>
        </w:rPr>
        <w:t> </w:t>
      </w:r>
      <w:r w:rsidR="0009002A" w:rsidRPr="00F068D0">
        <w:rPr>
          <w:rFonts w:cs="Times New Roman"/>
          <w:sz w:val="28"/>
          <w:szCs w:val="28"/>
        </w:rPr>
        <w:t>Далее ГРБС создает в АС «Бюджет» новый документ, в котором с лицевого счета ГРБС распределяет предельные объемы финансирования по получателям бюджетных средств.</w:t>
      </w:r>
      <w:r w:rsidR="0009002A" w:rsidRPr="00F068D0">
        <w:rPr>
          <w:rFonts w:cs="Times New Roman"/>
          <w:b/>
          <w:sz w:val="28"/>
          <w:szCs w:val="28"/>
        </w:rPr>
        <w:t xml:space="preserve"> Распределение по ПБС возможно только после принятия МФ и НП электронного документа по лицевому счету ГРБС.</w:t>
      </w:r>
      <w:r w:rsidR="0009002A" w:rsidRPr="00F068D0">
        <w:rPr>
          <w:rFonts w:cs="Times New Roman"/>
          <w:sz w:val="28"/>
          <w:szCs w:val="28"/>
        </w:rPr>
        <w:t xml:space="preserve"> Вид плана данного документа</w:t>
      </w:r>
      <w:r w:rsidR="007251A9" w:rsidRPr="00F068D0">
        <w:rPr>
          <w:rFonts w:cs="Times New Roman"/>
          <w:sz w:val="28"/>
          <w:szCs w:val="28"/>
        </w:rPr>
        <w:t xml:space="preserve"> – </w:t>
      </w:r>
      <w:r w:rsidR="0009002A" w:rsidRPr="00F068D0">
        <w:rPr>
          <w:rFonts w:cs="Times New Roman"/>
          <w:sz w:val="28"/>
          <w:szCs w:val="28"/>
        </w:rPr>
        <w:t>2.04 «Распределение по подведомственным».</w:t>
      </w:r>
    </w:p>
    <w:p w14:paraId="5DC2D8DC" w14:textId="77777777" w:rsidR="00E90F04" w:rsidRDefault="004F5B2F" w:rsidP="00F068D0">
      <w:pPr>
        <w:spacing w:line="360" w:lineRule="auto"/>
        <w:rPr>
          <w:rFonts w:cs="Times New Roman"/>
          <w:i/>
          <w:sz w:val="28"/>
          <w:szCs w:val="28"/>
        </w:rPr>
      </w:pPr>
      <w:r w:rsidRPr="00F068D0">
        <w:rPr>
          <w:rFonts w:cs="Times New Roman"/>
          <w:b/>
          <w:sz w:val="28"/>
          <w:szCs w:val="28"/>
        </w:rPr>
        <w:t>10. Доведение уведомлений об изменении бюджетных ассигнований и лимитов бюджетных обязательств до главных распорядителей бюджетных средств</w:t>
      </w:r>
      <w:r w:rsidR="000D660F" w:rsidRPr="00F068D0">
        <w:rPr>
          <w:rFonts w:cs="Times New Roman"/>
          <w:b/>
          <w:sz w:val="28"/>
          <w:szCs w:val="28"/>
        </w:rPr>
        <w:t xml:space="preserve"> осуществляется в соответствии с Регламентом по росписи и Инструкцией пользователя по формированию и отправке пакетов отчетных форм на рабочем месте «Обмен пакетами документов с УРМ» АС «Бюджет»</w:t>
      </w:r>
      <w:r w:rsidR="00F83801" w:rsidRPr="00F068D0">
        <w:rPr>
          <w:rFonts w:cs="Times New Roman"/>
          <w:b/>
          <w:sz w:val="28"/>
          <w:szCs w:val="28"/>
        </w:rPr>
        <w:t xml:space="preserve">, </w:t>
      </w:r>
      <w:r w:rsidR="000D660F" w:rsidRPr="00F068D0">
        <w:rPr>
          <w:rFonts w:cs="Times New Roman"/>
          <w:b/>
          <w:sz w:val="28"/>
          <w:szCs w:val="28"/>
        </w:rPr>
        <w:t xml:space="preserve">размещенной </w:t>
      </w:r>
      <w:r w:rsidR="00A162C6" w:rsidRPr="00F068D0">
        <w:rPr>
          <w:rFonts w:cs="Times New Roman"/>
          <w:b/>
          <w:sz w:val="28"/>
          <w:szCs w:val="28"/>
        </w:rPr>
        <w:t xml:space="preserve">в электронном виде в </w:t>
      </w:r>
      <w:r w:rsidR="006354B2" w:rsidRPr="00F068D0">
        <w:rPr>
          <w:rFonts w:cs="Times New Roman"/>
          <w:b/>
          <w:sz w:val="28"/>
          <w:szCs w:val="28"/>
        </w:rPr>
        <w:t>сетевых ресурсах МФ и НП по адре</w:t>
      </w:r>
      <w:r w:rsidR="00A162C6" w:rsidRPr="00F068D0">
        <w:rPr>
          <w:rFonts w:cs="Times New Roman"/>
          <w:b/>
          <w:sz w:val="28"/>
          <w:szCs w:val="28"/>
        </w:rPr>
        <w:t>су:</w:t>
      </w:r>
      <w:r w:rsidR="00702EAB" w:rsidRPr="00F068D0">
        <w:rPr>
          <w:rFonts w:cs="Times New Roman"/>
          <w:i/>
          <w:sz w:val="28"/>
          <w:szCs w:val="28"/>
          <w:lang w:val="en-US"/>
        </w:rPr>
        <w:t>V</w:t>
      </w:r>
      <w:r w:rsidR="006B41E6">
        <w:rPr>
          <w:rFonts w:cs="Times New Roman"/>
          <w:i/>
          <w:sz w:val="28"/>
          <w:szCs w:val="28"/>
        </w:rPr>
        <w:t xml:space="preserve">:Документация/ АС Бюджет/ Инструкции/ Пакеты с ЭЦП/ </w:t>
      </w:r>
      <w:r w:rsidR="00702EAB" w:rsidRPr="00F068D0">
        <w:rPr>
          <w:rFonts w:cs="Times New Roman"/>
          <w:i/>
          <w:sz w:val="28"/>
          <w:szCs w:val="28"/>
        </w:rPr>
        <w:t>Инструкция пользователя.</w:t>
      </w:r>
    </w:p>
    <w:sectPr w:rsidR="00E90F04" w:rsidSect="001B41B1">
      <w:footerReference w:type="default" r:id="rId32"/>
      <w:pgSz w:w="11906" w:h="16838" w:code="9"/>
      <w:pgMar w:top="1134" w:right="567" w:bottom="1134" w:left="1418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C2DA51" w14:textId="77777777" w:rsidR="001536E7" w:rsidRDefault="001536E7" w:rsidP="002365E3">
      <w:pPr>
        <w:spacing w:after="0" w:line="240" w:lineRule="auto"/>
      </w:pPr>
      <w:r>
        <w:separator/>
      </w:r>
    </w:p>
  </w:endnote>
  <w:endnote w:type="continuationSeparator" w:id="0">
    <w:p w14:paraId="5DC2DA52" w14:textId="77777777" w:rsidR="001536E7" w:rsidRDefault="001536E7" w:rsidP="002365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15425517"/>
      <w:docPartObj>
        <w:docPartGallery w:val="Page Numbers (Bottom of Page)"/>
        <w:docPartUnique/>
      </w:docPartObj>
    </w:sdtPr>
    <w:sdtEndPr/>
    <w:sdtContent>
      <w:p w14:paraId="5DC2DA53" w14:textId="77777777" w:rsidR="001536E7" w:rsidRDefault="001536E7">
        <w:pPr>
          <w:pStyle w:val="af9"/>
          <w:jc w:val="center"/>
        </w:pPr>
      </w:p>
      <w:p w14:paraId="5DC2DA54" w14:textId="77777777" w:rsidR="001536E7" w:rsidRDefault="001536E7">
        <w:pPr>
          <w:pStyle w:val="af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879E9">
          <w:rPr>
            <w:noProof/>
          </w:rPr>
          <w:t>1</w:t>
        </w:r>
        <w:r>
          <w:fldChar w:fldCharType="end"/>
        </w:r>
      </w:p>
    </w:sdtContent>
  </w:sdt>
  <w:p w14:paraId="5DC2DA55" w14:textId="77777777" w:rsidR="001536E7" w:rsidRDefault="001536E7">
    <w:pPr>
      <w:pStyle w:val="af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C2DA4F" w14:textId="77777777" w:rsidR="001536E7" w:rsidRDefault="001536E7" w:rsidP="002365E3">
      <w:pPr>
        <w:spacing w:after="0" w:line="240" w:lineRule="auto"/>
      </w:pPr>
      <w:r>
        <w:separator/>
      </w:r>
    </w:p>
  </w:footnote>
  <w:footnote w:type="continuationSeparator" w:id="0">
    <w:p w14:paraId="5DC2DA50" w14:textId="77777777" w:rsidR="001536E7" w:rsidRDefault="001536E7" w:rsidP="002365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73643"/>
    <w:multiLevelType w:val="hybridMultilevel"/>
    <w:tmpl w:val="B2CCD8F8"/>
    <w:lvl w:ilvl="0" w:tplc="04190001">
      <w:start w:val="1"/>
      <w:numFmt w:val="bullet"/>
      <w:lvlText w:val=""/>
      <w:lvlJc w:val="left"/>
      <w:pPr>
        <w:ind w:left="128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2" w:hanging="360"/>
      </w:pPr>
      <w:rPr>
        <w:rFonts w:ascii="Wingdings" w:hAnsi="Wingdings" w:hint="default"/>
      </w:rPr>
    </w:lvl>
  </w:abstractNum>
  <w:abstractNum w:abstractNumId="1">
    <w:nsid w:val="0E6444FE"/>
    <w:multiLevelType w:val="hybridMultilevel"/>
    <w:tmpl w:val="02FE34D4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A3D478F"/>
    <w:multiLevelType w:val="hybridMultilevel"/>
    <w:tmpl w:val="EDD0C73C"/>
    <w:lvl w:ilvl="0" w:tplc="BF6629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CE4E65"/>
    <w:multiLevelType w:val="hybridMultilevel"/>
    <w:tmpl w:val="664E305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4E47DD2"/>
    <w:multiLevelType w:val="hybridMultilevel"/>
    <w:tmpl w:val="6BAAE98A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C3D5609"/>
    <w:multiLevelType w:val="hybridMultilevel"/>
    <w:tmpl w:val="E1B8DD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51352D"/>
    <w:multiLevelType w:val="hybridMultilevel"/>
    <w:tmpl w:val="862E0564"/>
    <w:lvl w:ilvl="0" w:tplc="04190001">
      <w:start w:val="1"/>
      <w:numFmt w:val="bullet"/>
      <w:lvlText w:val=""/>
      <w:lvlJc w:val="left"/>
      <w:pPr>
        <w:ind w:left="21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7" w:hanging="360"/>
      </w:pPr>
      <w:rPr>
        <w:rFonts w:ascii="Wingdings" w:hAnsi="Wingdings" w:hint="default"/>
      </w:rPr>
    </w:lvl>
  </w:abstractNum>
  <w:abstractNum w:abstractNumId="7">
    <w:nsid w:val="2FDB2BB0"/>
    <w:multiLevelType w:val="hybridMultilevel"/>
    <w:tmpl w:val="F7BA1BEA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8">
    <w:nsid w:val="32064ED6"/>
    <w:multiLevelType w:val="hybridMultilevel"/>
    <w:tmpl w:val="75722E4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>
    <w:nsid w:val="3269331A"/>
    <w:multiLevelType w:val="multilevel"/>
    <w:tmpl w:val="681464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330E5104"/>
    <w:multiLevelType w:val="hybridMultilevel"/>
    <w:tmpl w:val="B9D821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2D65A6"/>
    <w:multiLevelType w:val="hybridMultilevel"/>
    <w:tmpl w:val="0D8ABEBC"/>
    <w:lvl w:ilvl="0" w:tplc="A4A8587C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44C0AF6"/>
    <w:multiLevelType w:val="hybridMultilevel"/>
    <w:tmpl w:val="298AE3B4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6B32D2C"/>
    <w:multiLevelType w:val="hybridMultilevel"/>
    <w:tmpl w:val="58EE26E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380F525F"/>
    <w:multiLevelType w:val="hybridMultilevel"/>
    <w:tmpl w:val="9FB8C6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1981569"/>
    <w:multiLevelType w:val="hybridMultilevel"/>
    <w:tmpl w:val="162E41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5516CAA"/>
    <w:multiLevelType w:val="hybridMultilevel"/>
    <w:tmpl w:val="E402C8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4864EF"/>
    <w:multiLevelType w:val="hybridMultilevel"/>
    <w:tmpl w:val="FE826F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58F3296E"/>
    <w:multiLevelType w:val="hybridMultilevel"/>
    <w:tmpl w:val="2D14C2B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9">
    <w:nsid w:val="5EDC57E7"/>
    <w:multiLevelType w:val="hybridMultilevel"/>
    <w:tmpl w:val="C010D75A"/>
    <w:lvl w:ilvl="0" w:tplc="D856FD8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40D14FD"/>
    <w:multiLevelType w:val="hybridMultilevel"/>
    <w:tmpl w:val="B91630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717F74B2"/>
    <w:multiLevelType w:val="hybridMultilevel"/>
    <w:tmpl w:val="63D2DB0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AD81047"/>
    <w:multiLevelType w:val="hybridMultilevel"/>
    <w:tmpl w:val="A4D4FF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BF40391"/>
    <w:multiLevelType w:val="hybridMultilevel"/>
    <w:tmpl w:val="4A262198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"/>
  </w:num>
  <w:num w:numId="3">
    <w:abstractNumId w:val="9"/>
  </w:num>
  <w:num w:numId="4">
    <w:abstractNumId w:val="22"/>
  </w:num>
  <w:num w:numId="5">
    <w:abstractNumId w:val="13"/>
  </w:num>
  <w:num w:numId="6">
    <w:abstractNumId w:val="0"/>
  </w:num>
  <w:num w:numId="7">
    <w:abstractNumId w:val="17"/>
  </w:num>
  <w:num w:numId="8">
    <w:abstractNumId w:val="7"/>
  </w:num>
  <w:num w:numId="9">
    <w:abstractNumId w:val="4"/>
  </w:num>
  <w:num w:numId="10">
    <w:abstractNumId w:val="12"/>
  </w:num>
  <w:num w:numId="11">
    <w:abstractNumId w:val="23"/>
  </w:num>
  <w:num w:numId="12">
    <w:abstractNumId w:val="18"/>
  </w:num>
  <w:num w:numId="13">
    <w:abstractNumId w:val="6"/>
  </w:num>
  <w:num w:numId="14">
    <w:abstractNumId w:val="8"/>
  </w:num>
  <w:num w:numId="15">
    <w:abstractNumId w:val="21"/>
  </w:num>
  <w:num w:numId="16">
    <w:abstractNumId w:val="14"/>
  </w:num>
  <w:num w:numId="17">
    <w:abstractNumId w:val="3"/>
  </w:num>
  <w:num w:numId="18">
    <w:abstractNumId w:val="16"/>
  </w:num>
  <w:num w:numId="19">
    <w:abstractNumId w:val="15"/>
  </w:num>
  <w:num w:numId="20">
    <w:abstractNumId w:val="5"/>
  </w:num>
  <w:num w:numId="21">
    <w:abstractNumId w:val="10"/>
  </w:num>
  <w:num w:numId="22">
    <w:abstractNumId w:val="1"/>
  </w:num>
  <w:num w:numId="23">
    <w:abstractNumId w:val="11"/>
  </w:num>
  <w:num w:numId="2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03B"/>
    <w:rsid w:val="000046C5"/>
    <w:rsid w:val="00011595"/>
    <w:rsid w:val="00012A4C"/>
    <w:rsid w:val="000130C2"/>
    <w:rsid w:val="00014027"/>
    <w:rsid w:val="000279A5"/>
    <w:rsid w:val="00031B70"/>
    <w:rsid w:val="00034C33"/>
    <w:rsid w:val="000359A8"/>
    <w:rsid w:val="00036F78"/>
    <w:rsid w:val="00040673"/>
    <w:rsid w:val="000409FC"/>
    <w:rsid w:val="00040E3C"/>
    <w:rsid w:val="00042E88"/>
    <w:rsid w:val="00045A7F"/>
    <w:rsid w:val="00047CE3"/>
    <w:rsid w:val="00047F73"/>
    <w:rsid w:val="00055FDA"/>
    <w:rsid w:val="00056772"/>
    <w:rsid w:val="00060BCC"/>
    <w:rsid w:val="00063599"/>
    <w:rsid w:val="00065801"/>
    <w:rsid w:val="00066E90"/>
    <w:rsid w:val="00072757"/>
    <w:rsid w:val="000838CC"/>
    <w:rsid w:val="00083E48"/>
    <w:rsid w:val="00084128"/>
    <w:rsid w:val="00087410"/>
    <w:rsid w:val="0009002A"/>
    <w:rsid w:val="00090FB4"/>
    <w:rsid w:val="000A2DB2"/>
    <w:rsid w:val="000B0B34"/>
    <w:rsid w:val="000B266C"/>
    <w:rsid w:val="000B2685"/>
    <w:rsid w:val="000B4974"/>
    <w:rsid w:val="000C1CD1"/>
    <w:rsid w:val="000C2B2D"/>
    <w:rsid w:val="000C4881"/>
    <w:rsid w:val="000C76F6"/>
    <w:rsid w:val="000D1A7F"/>
    <w:rsid w:val="000D1D28"/>
    <w:rsid w:val="000D4D34"/>
    <w:rsid w:val="000D6106"/>
    <w:rsid w:val="000D660F"/>
    <w:rsid w:val="000E130A"/>
    <w:rsid w:val="000E485A"/>
    <w:rsid w:val="000F558E"/>
    <w:rsid w:val="0010083D"/>
    <w:rsid w:val="00104A2F"/>
    <w:rsid w:val="00106515"/>
    <w:rsid w:val="00107A4A"/>
    <w:rsid w:val="00107F75"/>
    <w:rsid w:val="00111229"/>
    <w:rsid w:val="00111A85"/>
    <w:rsid w:val="00113910"/>
    <w:rsid w:val="00116DD3"/>
    <w:rsid w:val="00122C69"/>
    <w:rsid w:val="00122F43"/>
    <w:rsid w:val="001232DB"/>
    <w:rsid w:val="001265C7"/>
    <w:rsid w:val="00132B21"/>
    <w:rsid w:val="00132EA9"/>
    <w:rsid w:val="001360AC"/>
    <w:rsid w:val="00137AF4"/>
    <w:rsid w:val="00137CBD"/>
    <w:rsid w:val="001422C4"/>
    <w:rsid w:val="0014272F"/>
    <w:rsid w:val="001446C8"/>
    <w:rsid w:val="00144841"/>
    <w:rsid w:val="00145457"/>
    <w:rsid w:val="001476CC"/>
    <w:rsid w:val="00152D3E"/>
    <w:rsid w:val="001536E7"/>
    <w:rsid w:val="00153E2E"/>
    <w:rsid w:val="0015615A"/>
    <w:rsid w:val="00157E2C"/>
    <w:rsid w:val="00161CBF"/>
    <w:rsid w:val="001640A8"/>
    <w:rsid w:val="001733F5"/>
    <w:rsid w:val="00173A29"/>
    <w:rsid w:val="00174647"/>
    <w:rsid w:val="0018650E"/>
    <w:rsid w:val="001873E9"/>
    <w:rsid w:val="001923C2"/>
    <w:rsid w:val="00194420"/>
    <w:rsid w:val="001A0468"/>
    <w:rsid w:val="001A1D4C"/>
    <w:rsid w:val="001A1FA3"/>
    <w:rsid w:val="001A2CA9"/>
    <w:rsid w:val="001A2EA6"/>
    <w:rsid w:val="001A4755"/>
    <w:rsid w:val="001B1065"/>
    <w:rsid w:val="001B258F"/>
    <w:rsid w:val="001B41B1"/>
    <w:rsid w:val="001B61DB"/>
    <w:rsid w:val="001C0546"/>
    <w:rsid w:val="001C2249"/>
    <w:rsid w:val="001C40EF"/>
    <w:rsid w:val="001C5830"/>
    <w:rsid w:val="001C591A"/>
    <w:rsid w:val="001C7FF4"/>
    <w:rsid w:val="001D0484"/>
    <w:rsid w:val="001D15D6"/>
    <w:rsid w:val="001D3E60"/>
    <w:rsid w:val="001D5A24"/>
    <w:rsid w:val="001D6158"/>
    <w:rsid w:val="001D7F9D"/>
    <w:rsid w:val="001E59D0"/>
    <w:rsid w:val="001E6EEB"/>
    <w:rsid w:val="001F0C2F"/>
    <w:rsid w:val="001F64EA"/>
    <w:rsid w:val="00202ED6"/>
    <w:rsid w:val="00202FEB"/>
    <w:rsid w:val="00203BA1"/>
    <w:rsid w:val="00206B8F"/>
    <w:rsid w:val="00207F24"/>
    <w:rsid w:val="002146AE"/>
    <w:rsid w:val="00214FCA"/>
    <w:rsid w:val="002168D5"/>
    <w:rsid w:val="00217A65"/>
    <w:rsid w:val="00217DAA"/>
    <w:rsid w:val="002209C1"/>
    <w:rsid w:val="00221B8C"/>
    <w:rsid w:val="0022259A"/>
    <w:rsid w:val="00222E23"/>
    <w:rsid w:val="002245E1"/>
    <w:rsid w:val="0023198A"/>
    <w:rsid w:val="002319F7"/>
    <w:rsid w:val="0023635C"/>
    <w:rsid w:val="002365E3"/>
    <w:rsid w:val="00236C79"/>
    <w:rsid w:val="002372BC"/>
    <w:rsid w:val="00237DBB"/>
    <w:rsid w:val="00241867"/>
    <w:rsid w:val="00241BB4"/>
    <w:rsid w:val="0024232F"/>
    <w:rsid w:val="00243D55"/>
    <w:rsid w:val="002441BA"/>
    <w:rsid w:val="00244C1B"/>
    <w:rsid w:val="00247F2D"/>
    <w:rsid w:val="002517FE"/>
    <w:rsid w:val="0025549D"/>
    <w:rsid w:val="00255E8E"/>
    <w:rsid w:val="00261CF6"/>
    <w:rsid w:val="002638C9"/>
    <w:rsid w:val="00264B14"/>
    <w:rsid w:val="00267CB0"/>
    <w:rsid w:val="00270981"/>
    <w:rsid w:val="00271E53"/>
    <w:rsid w:val="00273C12"/>
    <w:rsid w:val="00273EFC"/>
    <w:rsid w:val="0027494C"/>
    <w:rsid w:val="00274CD9"/>
    <w:rsid w:val="00275673"/>
    <w:rsid w:val="00275F63"/>
    <w:rsid w:val="0027766D"/>
    <w:rsid w:val="00282940"/>
    <w:rsid w:val="00282EBD"/>
    <w:rsid w:val="00286BA1"/>
    <w:rsid w:val="002879E9"/>
    <w:rsid w:val="002A45E4"/>
    <w:rsid w:val="002B1AED"/>
    <w:rsid w:val="002B3A38"/>
    <w:rsid w:val="002B745B"/>
    <w:rsid w:val="002D58C7"/>
    <w:rsid w:val="002D65EF"/>
    <w:rsid w:val="002D6AC5"/>
    <w:rsid w:val="002E2742"/>
    <w:rsid w:val="002E32B4"/>
    <w:rsid w:val="002F0C55"/>
    <w:rsid w:val="002F12C5"/>
    <w:rsid w:val="002F1D02"/>
    <w:rsid w:val="002F1F82"/>
    <w:rsid w:val="0030570F"/>
    <w:rsid w:val="00307704"/>
    <w:rsid w:val="00307869"/>
    <w:rsid w:val="00312CDE"/>
    <w:rsid w:val="00321A0F"/>
    <w:rsid w:val="0032456F"/>
    <w:rsid w:val="00333188"/>
    <w:rsid w:val="00334E6E"/>
    <w:rsid w:val="00337474"/>
    <w:rsid w:val="0033764A"/>
    <w:rsid w:val="00341039"/>
    <w:rsid w:val="00341B24"/>
    <w:rsid w:val="00342B38"/>
    <w:rsid w:val="00344968"/>
    <w:rsid w:val="00344FF1"/>
    <w:rsid w:val="00345398"/>
    <w:rsid w:val="0035522D"/>
    <w:rsid w:val="00357216"/>
    <w:rsid w:val="00360132"/>
    <w:rsid w:val="00360940"/>
    <w:rsid w:val="00367617"/>
    <w:rsid w:val="00367796"/>
    <w:rsid w:val="003712D8"/>
    <w:rsid w:val="003800E6"/>
    <w:rsid w:val="00387B08"/>
    <w:rsid w:val="00394059"/>
    <w:rsid w:val="00395868"/>
    <w:rsid w:val="00397384"/>
    <w:rsid w:val="003A2212"/>
    <w:rsid w:val="003A5F8C"/>
    <w:rsid w:val="003A6E89"/>
    <w:rsid w:val="003B0174"/>
    <w:rsid w:val="003B079C"/>
    <w:rsid w:val="003B0FBE"/>
    <w:rsid w:val="003B3AC1"/>
    <w:rsid w:val="003B477B"/>
    <w:rsid w:val="003B6F3E"/>
    <w:rsid w:val="003C037C"/>
    <w:rsid w:val="003C1B5B"/>
    <w:rsid w:val="003C2517"/>
    <w:rsid w:val="003C624D"/>
    <w:rsid w:val="003C6DCC"/>
    <w:rsid w:val="003D084C"/>
    <w:rsid w:val="003D0C17"/>
    <w:rsid w:val="003D0FF9"/>
    <w:rsid w:val="003D17E3"/>
    <w:rsid w:val="003D32FE"/>
    <w:rsid w:val="003E71CA"/>
    <w:rsid w:val="003F0EE6"/>
    <w:rsid w:val="003F23F3"/>
    <w:rsid w:val="003F5952"/>
    <w:rsid w:val="00401814"/>
    <w:rsid w:val="00405C44"/>
    <w:rsid w:val="004140C5"/>
    <w:rsid w:val="00416454"/>
    <w:rsid w:val="004166F9"/>
    <w:rsid w:val="00417BA0"/>
    <w:rsid w:val="00421014"/>
    <w:rsid w:val="00425D5E"/>
    <w:rsid w:val="0042752A"/>
    <w:rsid w:val="00430B18"/>
    <w:rsid w:val="00434215"/>
    <w:rsid w:val="00444F2E"/>
    <w:rsid w:val="004463DF"/>
    <w:rsid w:val="00446AF1"/>
    <w:rsid w:val="004472BD"/>
    <w:rsid w:val="00453774"/>
    <w:rsid w:val="00453A1F"/>
    <w:rsid w:val="00454EF4"/>
    <w:rsid w:val="00455435"/>
    <w:rsid w:val="004559B2"/>
    <w:rsid w:val="004561CD"/>
    <w:rsid w:val="00461B37"/>
    <w:rsid w:val="00461BDE"/>
    <w:rsid w:val="00461F5D"/>
    <w:rsid w:val="004620B8"/>
    <w:rsid w:val="00462A95"/>
    <w:rsid w:val="00462F8A"/>
    <w:rsid w:val="004641B2"/>
    <w:rsid w:val="004655C1"/>
    <w:rsid w:val="00471347"/>
    <w:rsid w:val="00471DE0"/>
    <w:rsid w:val="004729DF"/>
    <w:rsid w:val="0048284F"/>
    <w:rsid w:val="00483F0D"/>
    <w:rsid w:val="00492CF6"/>
    <w:rsid w:val="00493A11"/>
    <w:rsid w:val="00495496"/>
    <w:rsid w:val="00495CB1"/>
    <w:rsid w:val="004A15F0"/>
    <w:rsid w:val="004A3349"/>
    <w:rsid w:val="004A33D6"/>
    <w:rsid w:val="004A4FBC"/>
    <w:rsid w:val="004A70BE"/>
    <w:rsid w:val="004B0115"/>
    <w:rsid w:val="004B0D8A"/>
    <w:rsid w:val="004B371D"/>
    <w:rsid w:val="004B3887"/>
    <w:rsid w:val="004B4EF0"/>
    <w:rsid w:val="004B7750"/>
    <w:rsid w:val="004C16F5"/>
    <w:rsid w:val="004C2714"/>
    <w:rsid w:val="004C3D5B"/>
    <w:rsid w:val="004C5652"/>
    <w:rsid w:val="004C59A5"/>
    <w:rsid w:val="004C6DD2"/>
    <w:rsid w:val="004D0B83"/>
    <w:rsid w:val="004D0BDC"/>
    <w:rsid w:val="004D1B2A"/>
    <w:rsid w:val="004D22B0"/>
    <w:rsid w:val="004D2ED5"/>
    <w:rsid w:val="004D4133"/>
    <w:rsid w:val="004D574A"/>
    <w:rsid w:val="004E5725"/>
    <w:rsid w:val="004E7456"/>
    <w:rsid w:val="004F49E4"/>
    <w:rsid w:val="004F4FBC"/>
    <w:rsid w:val="004F5B2F"/>
    <w:rsid w:val="004F7098"/>
    <w:rsid w:val="00503813"/>
    <w:rsid w:val="00513249"/>
    <w:rsid w:val="00513D83"/>
    <w:rsid w:val="0052032E"/>
    <w:rsid w:val="00526E2E"/>
    <w:rsid w:val="00530C10"/>
    <w:rsid w:val="00532820"/>
    <w:rsid w:val="0053426C"/>
    <w:rsid w:val="00535FEB"/>
    <w:rsid w:val="00540A1D"/>
    <w:rsid w:val="00542386"/>
    <w:rsid w:val="005442BB"/>
    <w:rsid w:val="005445AC"/>
    <w:rsid w:val="0055209F"/>
    <w:rsid w:val="00554A11"/>
    <w:rsid w:val="00555E08"/>
    <w:rsid w:val="005566CA"/>
    <w:rsid w:val="005568DF"/>
    <w:rsid w:val="005616B0"/>
    <w:rsid w:val="005709C4"/>
    <w:rsid w:val="005814B8"/>
    <w:rsid w:val="005826A5"/>
    <w:rsid w:val="0058438E"/>
    <w:rsid w:val="005907C3"/>
    <w:rsid w:val="005A0D0B"/>
    <w:rsid w:val="005A321B"/>
    <w:rsid w:val="005A3320"/>
    <w:rsid w:val="005A57F2"/>
    <w:rsid w:val="005A6209"/>
    <w:rsid w:val="005A74DB"/>
    <w:rsid w:val="005B5257"/>
    <w:rsid w:val="005B6F48"/>
    <w:rsid w:val="005B71E7"/>
    <w:rsid w:val="005B75D2"/>
    <w:rsid w:val="005C264C"/>
    <w:rsid w:val="005C3266"/>
    <w:rsid w:val="005C5635"/>
    <w:rsid w:val="005C712A"/>
    <w:rsid w:val="005D031A"/>
    <w:rsid w:val="005D4EF8"/>
    <w:rsid w:val="005E1E9A"/>
    <w:rsid w:val="005E5783"/>
    <w:rsid w:val="005E5ED4"/>
    <w:rsid w:val="005F2981"/>
    <w:rsid w:val="005F3F65"/>
    <w:rsid w:val="005F4D94"/>
    <w:rsid w:val="005F539D"/>
    <w:rsid w:val="005F72E7"/>
    <w:rsid w:val="006004B8"/>
    <w:rsid w:val="00613410"/>
    <w:rsid w:val="00626020"/>
    <w:rsid w:val="00631A02"/>
    <w:rsid w:val="0063453E"/>
    <w:rsid w:val="00634933"/>
    <w:rsid w:val="00634A47"/>
    <w:rsid w:val="00634D1A"/>
    <w:rsid w:val="006354B2"/>
    <w:rsid w:val="00636B28"/>
    <w:rsid w:val="00641061"/>
    <w:rsid w:val="006439E2"/>
    <w:rsid w:val="006509FD"/>
    <w:rsid w:val="00654220"/>
    <w:rsid w:val="0066010B"/>
    <w:rsid w:val="0066266D"/>
    <w:rsid w:val="00663791"/>
    <w:rsid w:val="00672ED4"/>
    <w:rsid w:val="00673EBD"/>
    <w:rsid w:val="006769B2"/>
    <w:rsid w:val="00693FED"/>
    <w:rsid w:val="00694306"/>
    <w:rsid w:val="00696215"/>
    <w:rsid w:val="0069766D"/>
    <w:rsid w:val="00697E5C"/>
    <w:rsid w:val="006A3F81"/>
    <w:rsid w:val="006A5F3F"/>
    <w:rsid w:val="006A6831"/>
    <w:rsid w:val="006A74DF"/>
    <w:rsid w:val="006B2BC5"/>
    <w:rsid w:val="006B41E6"/>
    <w:rsid w:val="006B7999"/>
    <w:rsid w:val="006C179D"/>
    <w:rsid w:val="006C203E"/>
    <w:rsid w:val="006C6362"/>
    <w:rsid w:val="006C63B0"/>
    <w:rsid w:val="006C651A"/>
    <w:rsid w:val="006D08DA"/>
    <w:rsid w:val="006E04DD"/>
    <w:rsid w:val="006E098D"/>
    <w:rsid w:val="006E479F"/>
    <w:rsid w:val="006E4FD9"/>
    <w:rsid w:val="006E630E"/>
    <w:rsid w:val="006E6905"/>
    <w:rsid w:val="006E750A"/>
    <w:rsid w:val="006F282E"/>
    <w:rsid w:val="006F343B"/>
    <w:rsid w:val="006F34F4"/>
    <w:rsid w:val="006F531F"/>
    <w:rsid w:val="006F5B0A"/>
    <w:rsid w:val="006F7AE8"/>
    <w:rsid w:val="0070203A"/>
    <w:rsid w:val="0070284A"/>
    <w:rsid w:val="00702D56"/>
    <w:rsid w:val="00702EAB"/>
    <w:rsid w:val="00703814"/>
    <w:rsid w:val="0070445F"/>
    <w:rsid w:val="007053EB"/>
    <w:rsid w:val="00705CB3"/>
    <w:rsid w:val="00710075"/>
    <w:rsid w:val="007147F9"/>
    <w:rsid w:val="007169BF"/>
    <w:rsid w:val="00717BD1"/>
    <w:rsid w:val="007222B5"/>
    <w:rsid w:val="00723FB1"/>
    <w:rsid w:val="007251A9"/>
    <w:rsid w:val="007251B8"/>
    <w:rsid w:val="0072566B"/>
    <w:rsid w:val="0072581D"/>
    <w:rsid w:val="007262C7"/>
    <w:rsid w:val="007264E9"/>
    <w:rsid w:val="00732387"/>
    <w:rsid w:val="007373B1"/>
    <w:rsid w:val="00741E0D"/>
    <w:rsid w:val="007435D4"/>
    <w:rsid w:val="00744050"/>
    <w:rsid w:val="0074417A"/>
    <w:rsid w:val="0074754D"/>
    <w:rsid w:val="00751B7F"/>
    <w:rsid w:val="00767771"/>
    <w:rsid w:val="00767863"/>
    <w:rsid w:val="00771004"/>
    <w:rsid w:val="00771AE7"/>
    <w:rsid w:val="0077459B"/>
    <w:rsid w:val="0077524C"/>
    <w:rsid w:val="007777B1"/>
    <w:rsid w:val="007838A8"/>
    <w:rsid w:val="00784684"/>
    <w:rsid w:val="007864F7"/>
    <w:rsid w:val="007879D2"/>
    <w:rsid w:val="007918DC"/>
    <w:rsid w:val="00797B67"/>
    <w:rsid w:val="007A2864"/>
    <w:rsid w:val="007A2CD6"/>
    <w:rsid w:val="007A3A0C"/>
    <w:rsid w:val="007A6DD3"/>
    <w:rsid w:val="007A7B09"/>
    <w:rsid w:val="007B0293"/>
    <w:rsid w:val="007B5F1F"/>
    <w:rsid w:val="007B6F5F"/>
    <w:rsid w:val="007B7BD9"/>
    <w:rsid w:val="007C1ACB"/>
    <w:rsid w:val="007C52DF"/>
    <w:rsid w:val="007C545C"/>
    <w:rsid w:val="007C5D50"/>
    <w:rsid w:val="007C61E0"/>
    <w:rsid w:val="007D0757"/>
    <w:rsid w:val="007D57AB"/>
    <w:rsid w:val="007D654F"/>
    <w:rsid w:val="007E3A5D"/>
    <w:rsid w:val="007E4DD6"/>
    <w:rsid w:val="007F181D"/>
    <w:rsid w:val="007F2355"/>
    <w:rsid w:val="007F5A03"/>
    <w:rsid w:val="007F65BC"/>
    <w:rsid w:val="007F7A9B"/>
    <w:rsid w:val="00803CCB"/>
    <w:rsid w:val="008051D1"/>
    <w:rsid w:val="0080538A"/>
    <w:rsid w:val="00810003"/>
    <w:rsid w:val="0081051E"/>
    <w:rsid w:val="00811345"/>
    <w:rsid w:val="008113DF"/>
    <w:rsid w:val="008125E5"/>
    <w:rsid w:val="0081491D"/>
    <w:rsid w:val="008154D3"/>
    <w:rsid w:val="0081567E"/>
    <w:rsid w:val="00821D63"/>
    <w:rsid w:val="00822F1C"/>
    <w:rsid w:val="00824F70"/>
    <w:rsid w:val="00840022"/>
    <w:rsid w:val="00841C99"/>
    <w:rsid w:val="00845466"/>
    <w:rsid w:val="00850744"/>
    <w:rsid w:val="008537AE"/>
    <w:rsid w:val="0085778A"/>
    <w:rsid w:val="008607E2"/>
    <w:rsid w:val="008644A5"/>
    <w:rsid w:val="00871B85"/>
    <w:rsid w:val="008727A1"/>
    <w:rsid w:val="00876494"/>
    <w:rsid w:val="008765A7"/>
    <w:rsid w:val="00881536"/>
    <w:rsid w:val="008816E8"/>
    <w:rsid w:val="00896134"/>
    <w:rsid w:val="008A300A"/>
    <w:rsid w:val="008A6387"/>
    <w:rsid w:val="008B1489"/>
    <w:rsid w:val="008B20D4"/>
    <w:rsid w:val="008B3A65"/>
    <w:rsid w:val="008B5B68"/>
    <w:rsid w:val="008B6EB8"/>
    <w:rsid w:val="008C453E"/>
    <w:rsid w:val="008C4F35"/>
    <w:rsid w:val="008C5C61"/>
    <w:rsid w:val="008C6FBA"/>
    <w:rsid w:val="008D0657"/>
    <w:rsid w:val="008D49E3"/>
    <w:rsid w:val="008D4CFA"/>
    <w:rsid w:val="008D6B78"/>
    <w:rsid w:val="008D7358"/>
    <w:rsid w:val="008E18EB"/>
    <w:rsid w:val="008E2373"/>
    <w:rsid w:val="008E4B19"/>
    <w:rsid w:val="008E650E"/>
    <w:rsid w:val="008E729F"/>
    <w:rsid w:val="008F488D"/>
    <w:rsid w:val="009020A7"/>
    <w:rsid w:val="0090467B"/>
    <w:rsid w:val="00905E15"/>
    <w:rsid w:val="00907A69"/>
    <w:rsid w:val="00914369"/>
    <w:rsid w:val="00915CDC"/>
    <w:rsid w:val="00915F37"/>
    <w:rsid w:val="00921988"/>
    <w:rsid w:val="009222A9"/>
    <w:rsid w:val="0092526E"/>
    <w:rsid w:val="00927159"/>
    <w:rsid w:val="00927F8B"/>
    <w:rsid w:val="0093080B"/>
    <w:rsid w:val="00931A5B"/>
    <w:rsid w:val="00937080"/>
    <w:rsid w:val="009428E0"/>
    <w:rsid w:val="00953646"/>
    <w:rsid w:val="00954030"/>
    <w:rsid w:val="0095728D"/>
    <w:rsid w:val="00961DCE"/>
    <w:rsid w:val="00964881"/>
    <w:rsid w:val="00976003"/>
    <w:rsid w:val="00980030"/>
    <w:rsid w:val="00982221"/>
    <w:rsid w:val="00985E3C"/>
    <w:rsid w:val="009866D4"/>
    <w:rsid w:val="0099270D"/>
    <w:rsid w:val="00997E28"/>
    <w:rsid w:val="009A3A84"/>
    <w:rsid w:val="009C0BC2"/>
    <w:rsid w:val="009C108E"/>
    <w:rsid w:val="009C5FDF"/>
    <w:rsid w:val="009D22B8"/>
    <w:rsid w:val="009D29F0"/>
    <w:rsid w:val="009D3AE3"/>
    <w:rsid w:val="009D4761"/>
    <w:rsid w:val="009D5D57"/>
    <w:rsid w:val="009D7E10"/>
    <w:rsid w:val="009E0104"/>
    <w:rsid w:val="009E01F7"/>
    <w:rsid w:val="009E058F"/>
    <w:rsid w:val="009E1410"/>
    <w:rsid w:val="009E603B"/>
    <w:rsid w:val="009E7454"/>
    <w:rsid w:val="009E7672"/>
    <w:rsid w:val="009F1D3A"/>
    <w:rsid w:val="009F1FC4"/>
    <w:rsid w:val="00A00FFB"/>
    <w:rsid w:val="00A01A7F"/>
    <w:rsid w:val="00A02877"/>
    <w:rsid w:val="00A103B0"/>
    <w:rsid w:val="00A10AFE"/>
    <w:rsid w:val="00A11043"/>
    <w:rsid w:val="00A1346F"/>
    <w:rsid w:val="00A14D00"/>
    <w:rsid w:val="00A162C6"/>
    <w:rsid w:val="00A16503"/>
    <w:rsid w:val="00A24D5E"/>
    <w:rsid w:val="00A3267D"/>
    <w:rsid w:val="00A333B3"/>
    <w:rsid w:val="00A363FC"/>
    <w:rsid w:val="00A37F5A"/>
    <w:rsid w:val="00A46CF6"/>
    <w:rsid w:val="00A47543"/>
    <w:rsid w:val="00A47972"/>
    <w:rsid w:val="00A51489"/>
    <w:rsid w:val="00A53438"/>
    <w:rsid w:val="00A5350A"/>
    <w:rsid w:val="00A55325"/>
    <w:rsid w:val="00A559BB"/>
    <w:rsid w:val="00A66AE9"/>
    <w:rsid w:val="00A67A7E"/>
    <w:rsid w:val="00A713FC"/>
    <w:rsid w:val="00A7257F"/>
    <w:rsid w:val="00A75DF4"/>
    <w:rsid w:val="00A76100"/>
    <w:rsid w:val="00A767CC"/>
    <w:rsid w:val="00A80A0D"/>
    <w:rsid w:val="00A8134E"/>
    <w:rsid w:val="00A859E3"/>
    <w:rsid w:val="00A916C9"/>
    <w:rsid w:val="00A929C3"/>
    <w:rsid w:val="00A93670"/>
    <w:rsid w:val="00A94131"/>
    <w:rsid w:val="00A95CD3"/>
    <w:rsid w:val="00AA0004"/>
    <w:rsid w:val="00AA0A18"/>
    <w:rsid w:val="00AA462D"/>
    <w:rsid w:val="00AA5D5C"/>
    <w:rsid w:val="00AA6231"/>
    <w:rsid w:val="00AB0123"/>
    <w:rsid w:val="00AB3294"/>
    <w:rsid w:val="00AB3FB2"/>
    <w:rsid w:val="00AB7298"/>
    <w:rsid w:val="00AC2FB6"/>
    <w:rsid w:val="00AC3E43"/>
    <w:rsid w:val="00AC5B6C"/>
    <w:rsid w:val="00AD7211"/>
    <w:rsid w:val="00AE0964"/>
    <w:rsid w:val="00AE4A64"/>
    <w:rsid w:val="00AE4F24"/>
    <w:rsid w:val="00AF4EAE"/>
    <w:rsid w:val="00B06776"/>
    <w:rsid w:val="00B07A5E"/>
    <w:rsid w:val="00B07E1F"/>
    <w:rsid w:val="00B10B53"/>
    <w:rsid w:val="00B11C00"/>
    <w:rsid w:val="00B13834"/>
    <w:rsid w:val="00B14583"/>
    <w:rsid w:val="00B21973"/>
    <w:rsid w:val="00B23FAE"/>
    <w:rsid w:val="00B3027C"/>
    <w:rsid w:val="00B3253D"/>
    <w:rsid w:val="00B34EA5"/>
    <w:rsid w:val="00B404E2"/>
    <w:rsid w:val="00B411A5"/>
    <w:rsid w:val="00B41924"/>
    <w:rsid w:val="00B445DF"/>
    <w:rsid w:val="00B475A2"/>
    <w:rsid w:val="00B475B5"/>
    <w:rsid w:val="00B5208D"/>
    <w:rsid w:val="00B61E0C"/>
    <w:rsid w:val="00B628A3"/>
    <w:rsid w:val="00B655E6"/>
    <w:rsid w:val="00B677BE"/>
    <w:rsid w:val="00B708FF"/>
    <w:rsid w:val="00B74670"/>
    <w:rsid w:val="00B776BA"/>
    <w:rsid w:val="00B80DDC"/>
    <w:rsid w:val="00B80F48"/>
    <w:rsid w:val="00B8550C"/>
    <w:rsid w:val="00B86388"/>
    <w:rsid w:val="00B93B5B"/>
    <w:rsid w:val="00B97840"/>
    <w:rsid w:val="00BA2576"/>
    <w:rsid w:val="00BA45C0"/>
    <w:rsid w:val="00BA5270"/>
    <w:rsid w:val="00BA5D46"/>
    <w:rsid w:val="00BA5F68"/>
    <w:rsid w:val="00BA71CF"/>
    <w:rsid w:val="00BB0F1F"/>
    <w:rsid w:val="00BB1290"/>
    <w:rsid w:val="00BB13F1"/>
    <w:rsid w:val="00BB45E2"/>
    <w:rsid w:val="00BB565A"/>
    <w:rsid w:val="00BC36BD"/>
    <w:rsid w:val="00BC4E6B"/>
    <w:rsid w:val="00BD1F95"/>
    <w:rsid w:val="00BD2852"/>
    <w:rsid w:val="00BD3D13"/>
    <w:rsid w:val="00BD5FE5"/>
    <w:rsid w:val="00BD77AB"/>
    <w:rsid w:val="00BE02A1"/>
    <w:rsid w:val="00BE12EC"/>
    <w:rsid w:val="00BE1360"/>
    <w:rsid w:val="00BE174B"/>
    <w:rsid w:val="00BE1F7A"/>
    <w:rsid w:val="00BE3938"/>
    <w:rsid w:val="00BE582A"/>
    <w:rsid w:val="00BE5DB8"/>
    <w:rsid w:val="00BE7CCA"/>
    <w:rsid w:val="00BF0021"/>
    <w:rsid w:val="00BF0DC7"/>
    <w:rsid w:val="00BF2D67"/>
    <w:rsid w:val="00BF334D"/>
    <w:rsid w:val="00BF3A24"/>
    <w:rsid w:val="00BF3E26"/>
    <w:rsid w:val="00BF5081"/>
    <w:rsid w:val="00BF6EB5"/>
    <w:rsid w:val="00C017B1"/>
    <w:rsid w:val="00C06086"/>
    <w:rsid w:val="00C076D3"/>
    <w:rsid w:val="00C10567"/>
    <w:rsid w:val="00C111DF"/>
    <w:rsid w:val="00C1364E"/>
    <w:rsid w:val="00C140E4"/>
    <w:rsid w:val="00C16522"/>
    <w:rsid w:val="00C176B4"/>
    <w:rsid w:val="00C17B20"/>
    <w:rsid w:val="00C203F5"/>
    <w:rsid w:val="00C238CD"/>
    <w:rsid w:val="00C24D70"/>
    <w:rsid w:val="00C324A7"/>
    <w:rsid w:val="00C4182D"/>
    <w:rsid w:val="00C42E10"/>
    <w:rsid w:val="00C446A1"/>
    <w:rsid w:val="00C44A07"/>
    <w:rsid w:val="00C45042"/>
    <w:rsid w:val="00C46880"/>
    <w:rsid w:val="00C500CC"/>
    <w:rsid w:val="00C524EA"/>
    <w:rsid w:val="00C55180"/>
    <w:rsid w:val="00C560B0"/>
    <w:rsid w:val="00C56D29"/>
    <w:rsid w:val="00C60132"/>
    <w:rsid w:val="00C650B6"/>
    <w:rsid w:val="00C70166"/>
    <w:rsid w:val="00C75B89"/>
    <w:rsid w:val="00C8179F"/>
    <w:rsid w:val="00C82EC0"/>
    <w:rsid w:val="00C83238"/>
    <w:rsid w:val="00C852DD"/>
    <w:rsid w:val="00C9038A"/>
    <w:rsid w:val="00C93275"/>
    <w:rsid w:val="00C94D6A"/>
    <w:rsid w:val="00C94E80"/>
    <w:rsid w:val="00C96A1E"/>
    <w:rsid w:val="00CA281B"/>
    <w:rsid w:val="00CB0B8C"/>
    <w:rsid w:val="00CB2D6E"/>
    <w:rsid w:val="00CB3680"/>
    <w:rsid w:val="00CB654C"/>
    <w:rsid w:val="00CC131B"/>
    <w:rsid w:val="00CD1D2E"/>
    <w:rsid w:val="00CD70C7"/>
    <w:rsid w:val="00CD7491"/>
    <w:rsid w:val="00CE442B"/>
    <w:rsid w:val="00CF5446"/>
    <w:rsid w:val="00CF65E8"/>
    <w:rsid w:val="00D00EBC"/>
    <w:rsid w:val="00D02A7D"/>
    <w:rsid w:val="00D06AAE"/>
    <w:rsid w:val="00D0788B"/>
    <w:rsid w:val="00D11EC2"/>
    <w:rsid w:val="00D161D9"/>
    <w:rsid w:val="00D16B96"/>
    <w:rsid w:val="00D17D6A"/>
    <w:rsid w:val="00D203A3"/>
    <w:rsid w:val="00D20A68"/>
    <w:rsid w:val="00D25206"/>
    <w:rsid w:val="00D3033D"/>
    <w:rsid w:val="00D30A86"/>
    <w:rsid w:val="00D34168"/>
    <w:rsid w:val="00D3449D"/>
    <w:rsid w:val="00D34C26"/>
    <w:rsid w:val="00D3579F"/>
    <w:rsid w:val="00D360C8"/>
    <w:rsid w:val="00D37D2C"/>
    <w:rsid w:val="00D408EE"/>
    <w:rsid w:val="00D4138B"/>
    <w:rsid w:val="00D42202"/>
    <w:rsid w:val="00D42B9E"/>
    <w:rsid w:val="00D43166"/>
    <w:rsid w:val="00D506FD"/>
    <w:rsid w:val="00D50C4D"/>
    <w:rsid w:val="00D54841"/>
    <w:rsid w:val="00D5657C"/>
    <w:rsid w:val="00D56FB5"/>
    <w:rsid w:val="00D604A0"/>
    <w:rsid w:val="00D64835"/>
    <w:rsid w:val="00D7499D"/>
    <w:rsid w:val="00D750B8"/>
    <w:rsid w:val="00D84158"/>
    <w:rsid w:val="00D849D9"/>
    <w:rsid w:val="00D875CE"/>
    <w:rsid w:val="00D87BB9"/>
    <w:rsid w:val="00D919E1"/>
    <w:rsid w:val="00D95AB5"/>
    <w:rsid w:val="00D96ACC"/>
    <w:rsid w:val="00DA1447"/>
    <w:rsid w:val="00DA2D5D"/>
    <w:rsid w:val="00DB4447"/>
    <w:rsid w:val="00DB4E81"/>
    <w:rsid w:val="00DB7CD0"/>
    <w:rsid w:val="00DC0466"/>
    <w:rsid w:val="00DC6ACB"/>
    <w:rsid w:val="00DD0E7F"/>
    <w:rsid w:val="00DD3C94"/>
    <w:rsid w:val="00DD4E40"/>
    <w:rsid w:val="00DE107E"/>
    <w:rsid w:val="00DE21CF"/>
    <w:rsid w:val="00DE4944"/>
    <w:rsid w:val="00DF005C"/>
    <w:rsid w:val="00DF4564"/>
    <w:rsid w:val="00E00B88"/>
    <w:rsid w:val="00E0586B"/>
    <w:rsid w:val="00E107D5"/>
    <w:rsid w:val="00E11804"/>
    <w:rsid w:val="00E15994"/>
    <w:rsid w:val="00E172F0"/>
    <w:rsid w:val="00E23287"/>
    <w:rsid w:val="00E232DF"/>
    <w:rsid w:val="00E3103E"/>
    <w:rsid w:val="00E31574"/>
    <w:rsid w:val="00E317D4"/>
    <w:rsid w:val="00E35F61"/>
    <w:rsid w:val="00E37D17"/>
    <w:rsid w:val="00E40A80"/>
    <w:rsid w:val="00E40B83"/>
    <w:rsid w:val="00E478E9"/>
    <w:rsid w:val="00E53DA9"/>
    <w:rsid w:val="00E545E5"/>
    <w:rsid w:val="00E5464F"/>
    <w:rsid w:val="00E5629F"/>
    <w:rsid w:val="00E56E69"/>
    <w:rsid w:val="00E60470"/>
    <w:rsid w:val="00E645C4"/>
    <w:rsid w:val="00E64A99"/>
    <w:rsid w:val="00E67E61"/>
    <w:rsid w:val="00E73C1E"/>
    <w:rsid w:val="00E73DFB"/>
    <w:rsid w:val="00E748BA"/>
    <w:rsid w:val="00E77DDC"/>
    <w:rsid w:val="00E84080"/>
    <w:rsid w:val="00E848C8"/>
    <w:rsid w:val="00E851B9"/>
    <w:rsid w:val="00E862B3"/>
    <w:rsid w:val="00E86EB6"/>
    <w:rsid w:val="00E90A99"/>
    <w:rsid w:val="00E90F04"/>
    <w:rsid w:val="00E91567"/>
    <w:rsid w:val="00E92F9D"/>
    <w:rsid w:val="00E93972"/>
    <w:rsid w:val="00EA1A6D"/>
    <w:rsid w:val="00EA1E84"/>
    <w:rsid w:val="00EA25B1"/>
    <w:rsid w:val="00EA315A"/>
    <w:rsid w:val="00EA4B44"/>
    <w:rsid w:val="00EA5F20"/>
    <w:rsid w:val="00EA783E"/>
    <w:rsid w:val="00EA7E01"/>
    <w:rsid w:val="00EB1DF0"/>
    <w:rsid w:val="00EB4945"/>
    <w:rsid w:val="00EB4948"/>
    <w:rsid w:val="00EB4B21"/>
    <w:rsid w:val="00EB7113"/>
    <w:rsid w:val="00EB72DE"/>
    <w:rsid w:val="00EC6E79"/>
    <w:rsid w:val="00EC6EEA"/>
    <w:rsid w:val="00ED2186"/>
    <w:rsid w:val="00EE084D"/>
    <w:rsid w:val="00EE2EB0"/>
    <w:rsid w:val="00EE3193"/>
    <w:rsid w:val="00EF3EFA"/>
    <w:rsid w:val="00EF44E0"/>
    <w:rsid w:val="00EF4AE2"/>
    <w:rsid w:val="00EF50E2"/>
    <w:rsid w:val="00F00049"/>
    <w:rsid w:val="00F02124"/>
    <w:rsid w:val="00F02624"/>
    <w:rsid w:val="00F068D0"/>
    <w:rsid w:val="00F10BBC"/>
    <w:rsid w:val="00F113AC"/>
    <w:rsid w:val="00F11424"/>
    <w:rsid w:val="00F129E9"/>
    <w:rsid w:val="00F15B5A"/>
    <w:rsid w:val="00F1661F"/>
    <w:rsid w:val="00F168A6"/>
    <w:rsid w:val="00F20581"/>
    <w:rsid w:val="00F22D48"/>
    <w:rsid w:val="00F270B6"/>
    <w:rsid w:val="00F274E5"/>
    <w:rsid w:val="00F328EE"/>
    <w:rsid w:val="00F32B8A"/>
    <w:rsid w:val="00F343EA"/>
    <w:rsid w:val="00F35AC9"/>
    <w:rsid w:val="00F36163"/>
    <w:rsid w:val="00F436F2"/>
    <w:rsid w:val="00F442E0"/>
    <w:rsid w:val="00F46058"/>
    <w:rsid w:val="00F550B9"/>
    <w:rsid w:val="00F57080"/>
    <w:rsid w:val="00F57456"/>
    <w:rsid w:val="00F61F67"/>
    <w:rsid w:val="00F678C1"/>
    <w:rsid w:val="00F7188C"/>
    <w:rsid w:val="00F7197D"/>
    <w:rsid w:val="00F72F0D"/>
    <w:rsid w:val="00F733B2"/>
    <w:rsid w:val="00F764BB"/>
    <w:rsid w:val="00F770DC"/>
    <w:rsid w:val="00F80ACB"/>
    <w:rsid w:val="00F83801"/>
    <w:rsid w:val="00F83D74"/>
    <w:rsid w:val="00F85AD9"/>
    <w:rsid w:val="00F85B84"/>
    <w:rsid w:val="00F910AE"/>
    <w:rsid w:val="00F945E2"/>
    <w:rsid w:val="00FB16D5"/>
    <w:rsid w:val="00FB3069"/>
    <w:rsid w:val="00FB5048"/>
    <w:rsid w:val="00FB7F58"/>
    <w:rsid w:val="00FC3D88"/>
    <w:rsid w:val="00FC40A2"/>
    <w:rsid w:val="00FC5123"/>
    <w:rsid w:val="00FC7401"/>
    <w:rsid w:val="00FC7C81"/>
    <w:rsid w:val="00FD0A2D"/>
    <w:rsid w:val="00FD19B8"/>
    <w:rsid w:val="00FD1DEE"/>
    <w:rsid w:val="00FD3420"/>
    <w:rsid w:val="00FD4B6E"/>
    <w:rsid w:val="00FE2EEA"/>
    <w:rsid w:val="00FF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2D7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9D0"/>
    <w:pPr>
      <w:ind w:firstLine="709"/>
      <w:jc w:val="both"/>
    </w:pPr>
    <w:rPr>
      <w:rFonts w:ascii="Times New Roman" w:hAnsi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CD1D2E"/>
    <w:pPr>
      <w:keepNext/>
      <w:keepLines/>
      <w:spacing w:before="480" w:after="0"/>
      <w:outlineLvl w:val="0"/>
    </w:pPr>
    <w:rPr>
      <w:rFonts w:eastAsiaTheme="majorEastAsia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D1D2E"/>
    <w:pPr>
      <w:keepNext/>
      <w:keepLines/>
      <w:spacing w:before="200" w:after="0"/>
      <w:outlineLvl w:val="1"/>
    </w:pPr>
    <w:rPr>
      <w:rFonts w:eastAsiaTheme="majorEastAsia" w:cs="Times New Roman"/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5C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5C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5CD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5CDC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5CDC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5CDC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5CDC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D1D2E"/>
    <w:rPr>
      <w:rFonts w:ascii="Times New Roman" w:eastAsiaTheme="majorEastAsia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D1D2E"/>
    <w:rPr>
      <w:rFonts w:ascii="Times New Roman" w:eastAsiaTheme="majorEastAsia" w:hAnsi="Times New Roman" w:cs="Times New Roman"/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15C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15C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15CD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915CDC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915C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15CDC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915C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915C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915C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915CDC"/>
    <w:pPr>
      <w:numPr>
        <w:ilvl w:val="1"/>
      </w:numPr>
      <w:ind w:firstLine="709"/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915CD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7">
    <w:name w:val="Strong"/>
    <w:basedOn w:val="a0"/>
    <w:uiPriority w:val="22"/>
    <w:qFormat/>
    <w:rsid w:val="00915CDC"/>
    <w:rPr>
      <w:b/>
      <w:bCs/>
    </w:rPr>
  </w:style>
  <w:style w:type="character" w:styleId="a8">
    <w:name w:val="Emphasis"/>
    <w:basedOn w:val="a0"/>
    <w:uiPriority w:val="20"/>
    <w:qFormat/>
    <w:rsid w:val="00915CDC"/>
    <w:rPr>
      <w:i/>
      <w:iCs/>
    </w:rPr>
  </w:style>
  <w:style w:type="paragraph" w:styleId="a9">
    <w:name w:val="No Spacing"/>
    <w:link w:val="aa"/>
    <w:uiPriority w:val="1"/>
    <w:qFormat/>
    <w:rsid w:val="00915CDC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915CD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15CDC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915CDC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915CDC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915CDC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915CDC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915CDC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915CDC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915CDC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915CDC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915CDC"/>
    <w:pPr>
      <w:outlineLvl w:val="9"/>
    </w:pPr>
  </w:style>
  <w:style w:type="paragraph" w:styleId="af4">
    <w:name w:val="caption"/>
    <w:basedOn w:val="a"/>
    <w:next w:val="a"/>
    <w:uiPriority w:val="35"/>
    <w:semiHidden/>
    <w:unhideWhenUsed/>
    <w:qFormat/>
    <w:rsid w:val="00915CDC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f5">
    <w:name w:val="Balloon Text"/>
    <w:basedOn w:val="a"/>
    <w:link w:val="af6"/>
    <w:uiPriority w:val="99"/>
    <w:semiHidden/>
    <w:unhideWhenUsed/>
    <w:rsid w:val="00EB49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EB4945"/>
    <w:rPr>
      <w:rFonts w:ascii="Tahoma" w:hAnsi="Tahoma" w:cs="Tahoma"/>
      <w:sz w:val="16"/>
      <w:szCs w:val="16"/>
    </w:rPr>
  </w:style>
  <w:style w:type="paragraph" w:styleId="af7">
    <w:name w:val="header"/>
    <w:basedOn w:val="a"/>
    <w:link w:val="af8"/>
    <w:uiPriority w:val="99"/>
    <w:unhideWhenUsed/>
    <w:rsid w:val="002365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rsid w:val="002365E3"/>
    <w:rPr>
      <w:rFonts w:ascii="Times New Roman" w:hAnsi="Times New Roman"/>
      <w:sz w:val="24"/>
    </w:rPr>
  </w:style>
  <w:style w:type="paragraph" w:styleId="af9">
    <w:name w:val="footer"/>
    <w:basedOn w:val="a"/>
    <w:link w:val="afa"/>
    <w:uiPriority w:val="99"/>
    <w:unhideWhenUsed/>
    <w:rsid w:val="002365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rsid w:val="002365E3"/>
    <w:rPr>
      <w:rFonts w:ascii="Times New Roman" w:hAnsi="Times New Roman"/>
      <w:sz w:val="24"/>
    </w:rPr>
  </w:style>
  <w:style w:type="paragraph" w:customStyle="1" w:styleId="ConsPlusNormal">
    <w:name w:val="ConsPlusNormal"/>
    <w:rsid w:val="003D17E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"/>
    <w:uiPriority w:val="99"/>
    <w:rsid w:val="00111A85"/>
    <w:pPr>
      <w:widowControl w:val="0"/>
      <w:autoSpaceDE w:val="0"/>
      <w:autoSpaceDN w:val="0"/>
      <w:adjustRightInd w:val="0"/>
      <w:spacing w:after="0" w:line="230" w:lineRule="exact"/>
      <w:ind w:firstLine="0"/>
      <w:jc w:val="left"/>
    </w:pPr>
    <w:rPr>
      <w:rFonts w:ascii="Tahoma" w:hAnsi="Tahoma" w:cs="Tahoma"/>
      <w:szCs w:val="24"/>
      <w:lang w:eastAsia="ru-RU"/>
    </w:rPr>
  </w:style>
  <w:style w:type="character" w:customStyle="1" w:styleId="FontStyle62">
    <w:name w:val="Font Style62"/>
    <w:basedOn w:val="a0"/>
    <w:uiPriority w:val="99"/>
    <w:rsid w:val="00D750B8"/>
    <w:rPr>
      <w:rFonts w:ascii="Times New Roman" w:hAnsi="Times New Roman" w:cs="Times New Roman"/>
      <w:sz w:val="18"/>
      <w:szCs w:val="18"/>
    </w:rPr>
  </w:style>
  <w:style w:type="paragraph" w:customStyle="1" w:styleId="afb">
    <w:name w:val="Абзац"/>
    <w:basedOn w:val="a"/>
    <w:rsid w:val="006E098D"/>
    <w:pPr>
      <w:widowControl w:val="0"/>
      <w:autoSpaceDE w:val="0"/>
      <w:autoSpaceDN w:val="0"/>
      <w:adjustRightInd w:val="0"/>
      <w:spacing w:before="120" w:line="240" w:lineRule="auto"/>
      <w:ind w:firstLine="720"/>
    </w:pPr>
    <w:rPr>
      <w:rFonts w:eastAsia="Times New Roman" w:cs="Times New Roman"/>
      <w:sz w:val="28"/>
      <w:szCs w:val="28"/>
      <w:lang w:eastAsia="ru-RU"/>
    </w:rPr>
  </w:style>
  <w:style w:type="character" w:customStyle="1" w:styleId="aa">
    <w:name w:val="Без интервала Знак"/>
    <w:basedOn w:val="a0"/>
    <w:link w:val="a9"/>
    <w:uiPriority w:val="1"/>
    <w:rsid w:val="001B41B1"/>
  </w:style>
  <w:style w:type="character" w:styleId="afc">
    <w:name w:val="Hyperlink"/>
    <w:basedOn w:val="a0"/>
    <w:uiPriority w:val="99"/>
    <w:unhideWhenUsed/>
    <w:rsid w:val="00A66AE9"/>
    <w:rPr>
      <w:color w:val="0000FF" w:themeColor="hyperlink"/>
      <w:u w:val="single"/>
    </w:rPr>
  </w:style>
  <w:style w:type="paragraph" w:styleId="23">
    <w:name w:val="toc 2"/>
    <w:basedOn w:val="a"/>
    <w:next w:val="a"/>
    <w:autoRedefine/>
    <w:uiPriority w:val="39"/>
    <w:semiHidden/>
    <w:unhideWhenUsed/>
    <w:qFormat/>
    <w:rsid w:val="00850744"/>
    <w:pPr>
      <w:spacing w:after="100"/>
      <w:ind w:left="220" w:firstLine="0"/>
      <w:jc w:val="left"/>
    </w:pPr>
    <w:rPr>
      <w:rFonts w:asciiTheme="minorHAnsi" w:hAnsiTheme="minorHAnsi"/>
      <w:sz w:val="22"/>
      <w:lang w:eastAsia="ru-RU"/>
    </w:rPr>
  </w:style>
  <w:style w:type="paragraph" w:styleId="11">
    <w:name w:val="toc 1"/>
    <w:basedOn w:val="a"/>
    <w:next w:val="a"/>
    <w:autoRedefine/>
    <w:uiPriority w:val="39"/>
    <w:semiHidden/>
    <w:unhideWhenUsed/>
    <w:qFormat/>
    <w:rsid w:val="00850744"/>
    <w:pPr>
      <w:spacing w:after="100"/>
      <w:ind w:firstLine="0"/>
      <w:jc w:val="left"/>
    </w:pPr>
    <w:rPr>
      <w:rFonts w:asciiTheme="minorHAnsi" w:hAnsiTheme="minorHAnsi"/>
      <w:sz w:val="22"/>
      <w:lang w:eastAsia="ru-RU"/>
    </w:rPr>
  </w:style>
  <w:style w:type="paragraph" w:styleId="31">
    <w:name w:val="toc 3"/>
    <w:basedOn w:val="a"/>
    <w:next w:val="a"/>
    <w:autoRedefine/>
    <w:uiPriority w:val="39"/>
    <w:semiHidden/>
    <w:unhideWhenUsed/>
    <w:qFormat/>
    <w:rsid w:val="00850744"/>
    <w:pPr>
      <w:spacing w:after="100"/>
      <w:ind w:left="440" w:firstLine="0"/>
      <w:jc w:val="left"/>
    </w:pPr>
    <w:rPr>
      <w:rFonts w:asciiTheme="minorHAnsi" w:hAnsiTheme="minorHAnsi"/>
      <w:sz w:val="2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9D0"/>
    <w:pPr>
      <w:ind w:firstLine="709"/>
      <w:jc w:val="both"/>
    </w:pPr>
    <w:rPr>
      <w:rFonts w:ascii="Times New Roman" w:hAnsi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CD1D2E"/>
    <w:pPr>
      <w:keepNext/>
      <w:keepLines/>
      <w:spacing w:before="480" w:after="0"/>
      <w:outlineLvl w:val="0"/>
    </w:pPr>
    <w:rPr>
      <w:rFonts w:eastAsiaTheme="majorEastAsia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D1D2E"/>
    <w:pPr>
      <w:keepNext/>
      <w:keepLines/>
      <w:spacing w:before="200" w:after="0"/>
      <w:outlineLvl w:val="1"/>
    </w:pPr>
    <w:rPr>
      <w:rFonts w:eastAsiaTheme="majorEastAsia" w:cs="Times New Roman"/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5C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5C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5CD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5CDC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5CDC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5CDC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5CDC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D1D2E"/>
    <w:rPr>
      <w:rFonts w:ascii="Times New Roman" w:eastAsiaTheme="majorEastAsia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D1D2E"/>
    <w:rPr>
      <w:rFonts w:ascii="Times New Roman" w:eastAsiaTheme="majorEastAsia" w:hAnsi="Times New Roman" w:cs="Times New Roman"/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15C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15C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15CD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915CDC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915C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15CDC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915C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915C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915C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915CDC"/>
    <w:pPr>
      <w:numPr>
        <w:ilvl w:val="1"/>
      </w:numPr>
      <w:ind w:firstLine="709"/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915CD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7">
    <w:name w:val="Strong"/>
    <w:basedOn w:val="a0"/>
    <w:uiPriority w:val="22"/>
    <w:qFormat/>
    <w:rsid w:val="00915CDC"/>
    <w:rPr>
      <w:b/>
      <w:bCs/>
    </w:rPr>
  </w:style>
  <w:style w:type="character" w:styleId="a8">
    <w:name w:val="Emphasis"/>
    <w:basedOn w:val="a0"/>
    <w:uiPriority w:val="20"/>
    <w:qFormat/>
    <w:rsid w:val="00915CDC"/>
    <w:rPr>
      <w:i/>
      <w:iCs/>
    </w:rPr>
  </w:style>
  <w:style w:type="paragraph" w:styleId="a9">
    <w:name w:val="No Spacing"/>
    <w:link w:val="aa"/>
    <w:uiPriority w:val="1"/>
    <w:qFormat/>
    <w:rsid w:val="00915CDC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915CD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15CDC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915CDC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915CDC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915CDC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915CDC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915CDC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915CDC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915CDC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915CDC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915CDC"/>
    <w:pPr>
      <w:outlineLvl w:val="9"/>
    </w:pPr>
  </w:style>
  <w:style w:type="paragraph" w:styleId="af4">
    <w:name w:val="caption"/>
    <w:basedOn w:val="a"/>
    <w:next w:val="a"/>
    <w:uiPriority w:val="35"/>
    <w:semiHidden/>
    <w:unhideWhenUsed/>
    <w:qFormat/>
    <w:rsid w:val="00915CDC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f5">
    <w:name w:val="Balloon Text"/>
    <w:basedOn w:val="a"/>
    <w:link w:val="af6"/>
    <w:uiPriority w:val="99"/>
    <w:semiHidden/>
    <w:unhideWhenUsed/>
    <w:rsid w:val="00EB49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EB4945"/>
    <w:rPr>
      <w:rFonts w:ascii="Tahoma" w:hAnsi="Tahoma" w:cs="Tahoma"/>
      <w:sz w:val="16"/>
      <w:szCs w:val="16"/>
    </w:rPr>
  </w:style>
  <w:style w:type="paragraph" w:styleId="af7">
    <w:name w:val="header"/>
    <w:basedOn w:val="a"/>
    <w:link w:val="af8"/>
    <w:uiPriority w:val="99"/>
    <w:unhideWhenUsed/>
    <w:rsid w:val="002365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rsid w:val="002365E3"/>
    <w:rPr>
      <w:rFonts w:ascii="Times New Roman" w:hAnsi="Times New Roman"/>
      <w:sz w:val="24"/>
    </w:rPr>
  </w:style>
  <w:style w:type="paragraph" w:styleId="af9">
    <w:name w:val="footer"/>
    <w:basedOn w:val="a"/>
    <w:link w:val="afa"/>
    <w:uiPriority w:val="99"/>
    <w:unhideWhenUsed/>
    <w:rsid w:val="002365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rsid w:val="002365E3"/>
    <w:rPr>
      <w:rFonts w:ascii="Times New Roman" w:hAnsi="Times New Roman"/>
      <w:sz w:val="24"/>
    </w:rPr>
  </w:style>
  <w:style w:type="paragraph" w:customStyle="1" w:styleId="ConsPlusNormal">
    <w:name w:val="ConsPlusNormal"/>
    <w:rsid w:val="003D17E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"/>
    <w:uiPriority w:val="99"/>
    <w:rsid w:val="00111A85"/>
    <w:pPr>
      <w:widowControl w:val="0"/>
      <w:autoSpaceDE w:val="0"/>
      <w:autoSpaceDN w:val="0"/>
      <w:adjustRightInd w:val="0"/>
      <w:spacing w:after="0" w:line="230" w:lineRule="exact"/>
      <w:ind w:firstLine="0"/>
      <w:jc w:val="left"/>
    </w:pPr>
    <w:rPr>
      <w:rFonts w:ascii="Tahoma" w:hAnsi="Tahoma" w:cs="Tahoma"/>
      <w:szCs w:val="24"/>
      <w:lang w:eastAsia="ru-RU"/>
    </w:rPr>
  </w:style>
  <w:style w:type="character" w:customStyle="1" w:styleId="FontStyle62">
    <w:name w:val="Font Style62"/>
    <w:basedOn w:val="a0"/>
    <w:uiPriority w:val="99"/>
    <w:rsid w:val="00D750B8"/>
    <w:rPr>
      <w:rFonts w:ascii="Times New Roman" w:hAnsi="Times New Roman" w:cs="Times New Roman"/>
      <w:sz w:val="18"/>
      <w:szCs w:val="18"/>
    </w:rPr>
  </w:style>
  <w:style w:type="paragraph" w:customStyle="1" w:styleId="afb">
    <w:name w:val="Абзац"/>
    <w:basedOn w:val="a"/>
    <w:rsid w:val="006E098D"/>
    <w:pPr>
      <w:widowControl w:val="0"/>
      <w:autoSpaceDE w:val="0"/>
      <w:autoSpaceDN w:val="0"/>
      <w:adjustRightInd w:val="0"/>
      <w:spacing w:before="120" w:line="240" w:lineRule="auto"/>
      <w:ind w:firstLine="720"/>
    </w:pPr>
    <w:rPr>
      <w:rFonts w:eastAsia="Times New Roman" w:cs="Times New Roman"/>
      <w:sz w:val="28"/>
      <w:szCs w:val="28"/>
      <w:lang w:eastAsia="ru-RU"/>
    </w:rPr>
  </w:style>
  <w:style w:type="character" w:customStyle="1" w:styleId="aa">
    <w:name w:val="Без интервала Знак"/>
    <w:basedOn w:val="a0"/>
    <w:link w:val="a9"/>
    <w:uiPriority w:val="1"/>
    <w:rsid w:val="001B41B1"/>
  </w:style>
  <w:style w:type="character" w:styleId="afc">
    <w:name w:val="Hyperlink"/>
    <w:basedOn w:val="a0"/>
    <w:uiPriority w:val="99"/>
    <w:unhideWhenUsed/>
    <w:rsid w:val="00A66AE9"/>
    <w:rPr>
      <w:color w:val="0000FF" w:themeColor="hyperlink"/>
      <w:u w:val="single"/>
    </w:rPr>
  </w:style>
  <w:style w:type="paragraph" w:styleId="23">
    <w:name w:val="toc 2"/>
    <w:basedOn w:val="a"/>
    <w:next w:val="a"/>
    <w:autoRedefine/>
    <w:uiPriority w:val="39"/>
    <w:semiHidden/>
    <w:unhideWhenUsed/>
    <w:qFormat/>
    <w:rsid w:val="00850744"/>
    <w:pPr>
      <w:spacing w:after="100"/>
      <w:ind w:left="220" w:firstLine="0"/>
      <w:jc w:val="left"/>
    </w:pPr>
    <w:rPr>
      <w:rFonts w:asciiTheme="minorHAnsi" w:hAnsiTheme="minorHAnsi"/>
      <w:sz w:val="22"/>
      <w:lang w:eastAsia="ru-RU"/>
    </w:rPr>
  </w:style>
  <w:style w:type="paragraph" w:styleId="11">
    <w:name w:val="toc 1"/>
    <w:basedOn w:val="a"/>
    <w:next w:val="a"/>
    <w:autoRedefine/>
    <w:uiPriority w:val="39"/>
    <w:semiHidden/>
    <w:unhideWhenUsed/>
    <w:qFormat/>
    <w:rsid w:val="00850744"/>
    <w:pPr>
      <w:spacing w:after="100"/>
      <w:ind w:firstLine="0"/>
      <w:jc w:val="left"/>
    </w:pPr>
    <w:rPr>
      <w:rFonts w:asciiTheme="minorHAnsi" w:hAnsiTheme="minorHAnsi"/>
      <w:sz w:val="22"/>
      <w:lang w:eastAsia="ru-RU"/>
    </w:rPr>
  </w:style>
  <w:style w:type="paragraph" w:styleId="31">
    <w:name w:val="toc 3"/>
    <w:basedOn w:val="a"/>
    <w:next w:val="a"/>
    <w:autoRedefine/>
    <w:uiPriority w:val="39"/>
    <w:semiHidden/>
    <w:unhideWhenUsed/>
    <w:qFormat/>
    <w:rsid w:val="00850744"/>
    <w:pPr>
      <w:spacing w:after="100"/>
      <w:ind w:left="440" w:firstLine="0"/>
      <w:jc w:val="left"/>
    </w:pPr>
    <w:rPr>
      <w:rFonts w:asciiTheme="minorHAnsi" w:hAnsiTheme="minorHAnsi"/>
      <w:sz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26" Type="http://schemas.openxmlformats.org/officeDocument/2006/relationships/image" Target="media/image14.png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34" Type="http://schemas.openxmlformats.org/officeDocument/2006/relationships/theme" Target="theme/theme1.xml"/><Relationship Id="rId7" Type="http://schemas.microsoft.com/office/2007/relationships/stylesWithEffects" Target="stylesWithEffects.xml"/><Relationship Id="rId12" Type="http://schemas.openxmlformats.org/officeDocument/2006/relationships/hyperlink" Target="http://mosswfe:44987/&#1052;&#1077;&#1090;&#1086;&#1076;&#1082;&#1072;&#1073;&#1080;&#1085;&#1077;&#1090;/&#1048;&#1085;&#1092;&#1086;&#1088;&#1084;&#1072;&#1094;&#1080;&#1086;&#1085;&#1085;&#1086;&#1077;" TargetMode="External"/><Relationship Id="rId17" Type="http://schemas.openxmlformats.org/officeDocument/2006/relationships/image" Target="media/image5.png"/><Relationship Id="rId25" Type="http://schemas.openxmlformats.org/officeDocument/2006/relationships/image" Target="media/image13.png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image" Target="media/image8.png"/><Relationship Id="rId29" Type="http://schemas.openxmlformats.org/officeDocument/2006/relationships/image" Target="media/image17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24" Type="http://schemas.openxmlformats.org/officeDocument/2006/relationships/image" Target="media/image12.png"/><Relationship Id="rId32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image" Target="media/image16.png"/><Relationship Id="rId10" Type="http://schemas.openxmlformats.org/officeDocument/2006/relationships/footnotes" Target="footnotes.xml"/><Relationship Id="rId19" Type="http://schemas.openxmlformats.org/officeDocument/2006/relationships/image" Target="media/image7.png"/><Relationship Id="rId31" Type="http://schemas.openxmlformats.org/officeDocument/2006/relationships/image" Target="media/image19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png"/><Relationship Id="rId22" Type="http://schemas.openxmlformats.org/officeDocument/2006/relationships/image" Target="media/image10.png"/><Relationship Id="rId27" Type="http://schemas.openxmlformats.org/officeDocument/2006/relationships/image" Target="media/image15.png"/><Relationship Id="rId30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12__x0020__x0440__x0435__x0434__x0430__x043a__x0446__x0438__x0438__x0020__x043e__x0442_ xmlns="22995b79-ee37-43b3-b17a-d004340b870e">2014-01-15T17:00:00+00:00</_x0412__x0020__x0440__x0435__x0434__x0430__x043a__x0446__x0438__x0438__x0020__x043e__x0442_>
    <_x041d__x043e__x043c__x0435__x0440_ xmlns="22995b79-ee37-43b3-b17a-d004340b870e" xsi:nil="true"/>
    <_x0414__x0430__x0442__x0430_ xmlns="22995b79-ee37-43b3-b17a-d004340b870e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CDCD6046119A3146A024617FC3EEAA48" ma:contentTypeVersion="3" ma:contentTypeDescription="Создание документа." ma:contentTypeScope="" ma:versionID="46264405c1fb5c2645cb5e31adff1da4">
  <xsd:schema xmlns:xsd="http://www.w3.org/2001/XMLSchema" xmlns:xs="http://www.w3.org/2001/XMLSchema" xmlns:p="http://schemas.microsoft.com/office/2006/metadata/properties" xmlns:ns2="22995b79-ee37-43b3-b17a-d004340b870e" targetNamespace="http://schemas.microsoft.com/office/2006/metadata/properties" ma:root="true" ma:fieldsID="941819c09d83ed39ba024225556d64a2" ns2:_="">
    <xsd:import namespace="22995b79-ee37-43b3-b17a-d004340b870e"/>
    <xsd:element name="properties">
      <xsd:complexType>
        <xsd:sequence>
          <xsd:element name="documentManagement">
            <xsd:complexType>
              <xsd:all>
                <xsd:element ref="ns2:_x041d__x043e__x043c__x0435__x0440_" minOccurs="0"/>
                <xsd:element ref="ns2:_x0414__x0430__x0442__x0430_" minOccurs="0"/>
                <xsd:element ref="ns2:_x0412__x0020__x0440__x0435__x0434__x0430__x043a__x0446__x0438__x0438__x0020__x043e__x0442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995b79-ee37-43b3-b17a-d004340b870e" elementFormDefault="qualified">
    <xsd:import namespace="http://schemas.microsoft.com/office/2006/documentManagement/types"/>
    <xsd:import namespace="http://schemas.microsoft.com/office/infopath/2007/PartnerControls"/>
    <xsd:element name="_x041d__x043e__x043c__x0435__x0440_" ma:index="8" nillable="true" ma:displayName="Номер" ma:internalName="_x041d__x043e__x043c__x0435__x0440_">
      <xsd:simpleType>
        <xsd:restriction base="dms:Text">
          <xsd:maxLength value="255"/>
        </xsd:restriction>
      </xsd:simpleType>
    </xsd:element>
    <xsd:element name="_x0414__x0430__x0442__x0430_" ma:index="9" nillable="true" ma:displayName="Дата" ma:format="DateOnly" ma:internalName="_x0414__x0430__x0442__x0430_">
      <xsd:simpleType>
        <xsd:restriction base="dms:DateTime"/>
      </xsd:simpleType>
    </xsd:element>
    <xsd:element name="_x0412__x0020__x0440__x0435__x0434__x0430__x043a__x0446__x0438__x0438__x0020__x043e__x0442_" ma:index="10" nillable="true" ma:displayName="В редакции от" ma:format="DateOnly" ma:internalName="_x0412__x0020__x0440__x0435__x0434__x0430__x043a__x0446__x0438__x0438__x0020__x043e__x0442_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F824C6E-0E08-4916-A303-A62524F35A6E}"/>
</file>

<file path=customXml/itemProps2.xml><?xml version="1.0" encoding="utf-8"?>
<ds:datastoreItem xmlns:ds="http://schemas.openxmlformats.org/officeDocument/2006/customXml" ds:itemID="{17E1B074-EB0D-4D44-89C5-6BB17DE67C19}"/>
</file>

<file path=customXml/itemProps3.xml><?xml version="1.0" encoding="utf-8"?>
<ds:datastoreItem xmlns:ds="http://schemas.openxmlformats.org/officeDocument/2006/customXml" ds:itemID="{49E31651-F49E-4ED5-BE0C-B576559CDC4B}"/>
</file>

<file path=customXml/itemProps4.xml><?xml version="1.0" encoding="utf-8"?>
<ds:datastoreItem xmlns:ds="http://schemas.openxmlformats.org/officeDocument/2006/customXml" ds:itemID="{3789A70A-CD5B-499E-A785-08E575E3B9E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39</Pages>
  <Words>7072</Words>
  <Characters>40317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Инструкция по составлению и ведению сводной бюджетной росписи, кассового плана и предельных объемов финансирования областного бюджета Новосибирской области в БД АС «Бюджет»</vt:lpstr>
    </vt:vector>
  </TitlesOfParts>
  <Company>Министерство финансов и налоговой политики Новосибирской области</Company>
  <LinksUpToDate>false</LinksUpToDate>
  <CharactersWithSpaces>47295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Инструкция по составлению и ведению сводной бюджетной росписи, кассового плана и предельных объемов финансирования областного бюджета Новосибирской области в БД АС «Бюджет»</dc:title>
  <dc:creator>Котельникова Кристина Сергеевна</dc:creator>
  <cp:lastModifiedBy>Богатырева Алла Александровна</cp:lastModifiedBy>
  <cp:revision>2</cp:revision>
  <cp:lastPrinted>2013-09-13T03:37:00Z</cp:lastPrinted>
  <dcterms:created xsi:type="dcterms:W3CDTF">2014-10-30T04:57:00Z</dcterms:created>
  <dcterms:modified xsi:type="dcterms:W3CDTF">2014-10-30T04:57:00Z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0x010100CDCD6046119A3146A024617FC3EEAA48</vt:lpwstr>
  </property>
</Properties>
</file>